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AF1" w:rsidRPr="00B71F16" w:rsidRDefault="00DE1C71" w:rsidP="003B7A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1F16">
        <w:rPr>
          <w:rFonts w:ascii="Times New Roman" w:hAnsi="Times New Roman" w:cs="Times New Roman"/>
          <w:b/>
          <w:bCs/>
          <w:sz w:val="28"/>
          <w:szCs w:val="28"/>
        </w:rPr>
        <w:t xml:space="preserve">О мерах по предупреждению коррупции </w:t>
      </w:r>
    </w:p>
    <w:p w:rsidR="003B7AF1" w:rsidRPr="00B71F16" w:rsidRDefault="00787378" w:rsidP="003B7A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1F16">
        <w:rPr>
          <w:rFonts w:ascii="Times New Roman" w:hAnsi="Times New Roman" w:cs="Times New Roman"/>
          <w:b/>
          <w:bCs/>
          <w:sz w:val="28"/>
          <w:szCs w:val="28"/>
        </w:rPr>
        <w:t xml:space="preserve">и проблемных вопросах организации работы по профилактике коррупции </w:t>
      </w:r>
    </w:p>
    <w:p w:rsidR="00820CAC" w:rsidRPr="00B71F16" w:rsidRDefault="00DE1C71" w:rsidP="003B7A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1F16">
        <w:rPr>
          <w:rFonts w:ascii="Times New Roman" w:hAnsi="Times New Roman" w:cs="Times New Roman"/>
          <w:b/>
          <w:bCs/>
          <w:sz w:val="28"/>
          <w:szCs w:val="28"/>
        </w:rPr>
        <w:t>в подведомственных учреждениях (предприятиях)</w:t>
      </w:r>
    </w:p>
    <w:p w:rsidR="003B7AF1" w:rsidRPr="00B71F16" w:rsidRDefault="003B7AF1" w:rsidP="003B7AF1">
      <w:pPr>
        <w:spacing w:after="0"/>
        <w:ind w:firstLine="540"/>
        <w:rPr>
          <w:rFonts w:ascii="Times New Roman" w:hAnsi="Times New Roman" w:cs="Times New Roman"/>
          <w:sz w:val="28"/>
          <w:szCs w:val="28"/>
        </w:rPr>
      </w:pPr>
    </w:p>
    <w:p w:rsidR="0091172A" w:rsidRPr="00B71F16" w:rsidRDefault="0091172A" w:rsidP="00572453">
      <w:pPr>
        <w:spacing w:after="0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3B7AF1" w:rsidRPr="00B71F16" w:rsidRDefault="003B7AF1" w:rsidP="0057245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0007" cy="3664424"/>
            <wp:effectExtent l="19050" t="0" r="67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92" cy="366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2A" w:rsidRPr="00B71F16" w:rsidRDefault="0091172A" w:rsidP="0091172A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Основополагающим нормативным правовым актом в сфере борьбы с коррупцией является Федеральный </w:t>
      </w:r>
      <w:hyperlink r:id="rId7" w:history="1">
        <w:r w:rsidRPr="00B71F16">
          <w:rPr>
            <w:rFonts w:ascii="Times New Roman" w:hAnsi="Times New Roman" w:cs="Times New Roman"/>
            <w:color w:val="0000FF"/>
            <w:sz w:val="28"/>
            <w:szCs w:val="28"/>
          </w:rPr>
          <w:t>закон</w:t>
        </w:r>
      </w:hyperlink>
      <w:r w:rsidRPr="00B71F16">
        <w:rPr>
          <w:rFonts w:ascii="Times New Roman" w:hAnsi="Times New Roman" w:cs="Times New Roman"/>
          <w:sz w:val="28"/>
          <w:szCs w:val="28"/>
        </w:rPr>
        <w:t xml:space="preserve"> от 25 декабря 2008 г. N 273-ФЗ "О противодействии коррупции" </w:t>
      </w:r>
    </w:p>
    <w:p w:rsidR="0047093E" w:rsidRPr="00B71F16" w:rsidRDefault="0047093E" w:rsidP="00572453">
      <w:pPr>
        <w:autoSpaceDE w:val="0"/>
        <w:autoSpaceDN w:val="0"/>
        <w:adjustRightInd w:val="0"/>
        <w:spacing w:before="28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93E" w:rsidRPr="00B71F16" w:rsidRDefault="0047093E" w:rsidP="00572453">
      <w:pPr>
        <w:autoSpaceDE w:val="0"/>
        <w:autoSpaceDN w:val="0"/>
        <w:adjustRightInd w:val="0"/>
        <w:spacing w:before="28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93E" w:rsidRPr="00B71F16" w:rsidRDefault="0047093E" w:rsidP="00572453">
      <w:pPr>
        <w:autoSpaceDE w:val="0"/>
        <w:autoSpaceDN w:val="0"/>
        <w:adjustRightInd w:val="0"/>
        <w:spacing w:before="28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93E" w:rsidRPr="00B71F16" w:rsidRDefault="0047093E" w:rsidP="00572453">
      <w:pPr>
        <w:autoSpaceDE w:val="0"/>
        <w:autoSpaceDN w:val="0"/>
        <w:adjustRightInd w:val="0"/>
        <w:spacing w:before="28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93E" w:rsidRPr="00B71F16" w:rsidRDefault="0047093E" w:rsidP="00572453">
      <w:pPr>
        <w:autoSpaceDE w:val="0"/>
        <w:autoSpaceDN w:val="0"/>
        <w:adjustRightInd w:val="0"/>
        <w:spacing w:before="28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93E" w:rsidRPr="00B71F16" w:rsidRDefault="0047093E" w:rsidP="00572453">
      <w:pPr>
        <w:autoSpaceDE w:val="0"/>
        <w:autoSpaceDN w:val="0"/>
        <w:adjustRightInd w:val="0"/>
        <w:spacing w:before="28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93E" w:rsidRPr="00B71F16" w:rsidRDefault="0047093E" w:rsidP="00572453">
      <w:pPr>
        <w:autoSpaceDE w:val="0"/>
        <w:autoSpaceDN w:val="0"/>
        <w:adjustRightInd w:val="0"/>
        <w:spacing w:before="28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93E" w:rsidRPr="00B71F16" w:rsidRDefault="0047093E" w:rsidP="00572453">
      <w:pPr>
        <w:autoSpaceDE w:val="0"/>
        <w:autoSpaceDN w:val="0"/>
        <w:adjustRightInd w:val="0"/>
        <w:spacing w:before="28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93E" w:rsidRPr="00B71F16" w:rsidRDefault="0047093E" w:rsidP="00572453">
      <w:pPr>
        <w:autoSpaceDE w:val="0"/>
        <w:autoSpaceDN w:val="0"/>
        <w:adjustRightInd w:val="0"/>
        <w:spacing w:before="28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93E" w:rsidRPr="00B71F16" w:rsidRDefault="0047093E" w:rsidP="00572453">
      <w:pPr>
        <w:autoSpaceDE w:val="0"/>
        <w:autoSpaceDN w:val="0"/>
        <w:adjustRightInd w:val="0"/>
        <w:spacing w:before="28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2E0" w:rsidRPr="00B71F16" w:rsidRDefault="00A852E0" w:rsidP="00A85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52E0" w:rsidRPr="00B71F16" w:rsidRDefault="00BB7846" w:rsidP="00815C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 w:rsidR="00B71F16" w:rsidRPr="00B71F16">
        <w:rPr>
          <w:rFonts w:ascii="Times New Roman" w:hAnsi="Times New Roman" w:cs="Times New Roman"/>
          <w:b/>
          <w:sz w:val="28"/>
          <w:szCs w:val="28"/>
        </w:rPr>
        <w:t>3</w:t>
      </w:r>
    </w:p>
    <w:p w:rsidR="003B7AF1" w:rsidRPr="00B71F16" w:rsidRDefault="003B7AF1" w:rsidP="003B7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0341" cy="3318716"/>
            <wp:effectExtent l="19050" t="0" r="255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11" cy="33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F16" w:rsidRPr="00B71F16" w:rsidRDefault="00B71F16" w:rsidP="00A81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18A1" w:rsidRPr="00B71F16" w:rsidRDefault="00A818A1" w:rsidP="00A81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Министерством труда России 8 ноября 2013 г. утверждены Методические рекомендации по разработке и принятию организациями мер по предупреждению коррупции.</w:t>
      </w:r>
    </w:p>
    <w:p w:rsidR="00B71F16" w:rsidRPr="00B71F16" w:rsidRDefault="00B71F16" w:rsidP="00A81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18A1" w:rsidRPr="00B71F16" w:rsidRDefault="00A818A1" w:rsidP="00A818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t>Целью Методических рекомендаций</w:t>
      </w:r>
      <w:r w:rsidRPr="00B71F16">
        <w:rPr>
          <w:rFonts w:ascii="Times New Roman" w:hAnsi="Times New Roman" w:cs="Times New Roman"/>
          <w:sz w:val="28"/>
          <w:szCs w:val="28"/>
        </w:rPr>
        <w:t xml:space="preserve"> является формирование единого подхода к обеспечению работы по профилактике и противодействию коррупции в организациях независимо от их форм собственности, организационно-правовых форм, отраслевой принадлежности и иных обстоятельств.</w:t>
      </w:r>
    </w:p>
    <w:p w:rsidR="00B71F16" w:rsidRPr="00B71F16" w:rsidRDefault="00B71F16" w:rsidP="00B71F16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t>Предупреждение коррупции</w:t>
      </w:r>
      <w:r w:rsidRPr="00B71F16">
        <w:rPr>
          <w:rFonts w:ascii="Times New Roman" w:hAnsi="Times New Roman" w:cs="Times New Roman"/>
          <w:sz w:val="28"/>
          <w:szCs w:val="28"/>
        </w:rPr>
        <w:t xml:space="preserve"> - деятельность организации, направленная на введение элементов корпоративной культуры, организационной структуры, правил и процедур, регламентированных внутренними нормативными документами, обеспечивающих недопущение коррупционных правонарушений.</w:t>
      </w:r>
    </w:p>
    <w:p w:rsidR="00B71F16" w:rsidRPr="00B71F16" w:rsidRDefault="00B71F16" w:rsidP="00B71F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093E" w:rsidRPr="00B71F16" w:rsidRDefault="00B71F16" w:rsidP="00B71F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 методические рекомендации содержат определения таких понятий, как организация, коррупция, взятка, коммерческий подкуп. Указан круг субъектов, для которых разработаны Методические рекомендации.</w:t>
      </w:r>
    </w:p>
    <w:p w:rsidR="0047093E" w:rsidRPr="00B71F16" w:rsidRDefault="0047093E" w:rsidP="00A81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93E" w:rsidRPr="00B71F16" w:rsidRDefault="0047093E" w:rsidP="00A81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93E" w:rsidRPr="00B71F16" w:rsidRDefault="0047093E" w:rsidP="00A81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93E" w:rsidRPr="00B71F16" w:rsidRDefault="0047093E" w:rsidP="00A81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93E" w:rsidRPr="00B71F16" w:rsidRDefault="0047093E" w:rsidP="00A81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93E" w:rsidRPr="00B71F16" w:rsidRDefault="0047093E" w:rsidP="00A81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93E" w:rsidRPr="00B71F16" w:rsidRDefault="0047093E" w:rsidP="00A81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93E" w:rsidRPr="00B71F16" w:rsidRDefault="0047093E" w:rsidP="00A81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93E" w:rsidRPr="00B71F16" w:rsidRDefault="0047093E" w:rsidP="00A81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93E" w:rsidRPr="00B71F16" w:rsidRDefault="0047093E" w:rsidP="00A81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93E" w:rsidRPr="00B71F16" w:rsidRDefault="0047093E" w:rsidP="00A81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8A1" w:rsidRPr="00B71F16" w:rsidRDefault="00A818A1" w:rsidP="00A81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 w:rsidR="00B71F16">
        <w:rPr>
          <w:rFonts w:ascii="Times New Roman" w:hAnsi="Times New Roman" w:cs="Times New Roman"/>
          <w:b/>
          <w:sz w:val="28"/>
          <w:szCs w:val="28"/>
        </w:rPr>
        <w:t>4</w:t>
      </w:r>
    </w:p>
    <w:p w:rsidR="006641AF" w:rsidRPr="00B71F16" w:rsidRDefault="006641AF" w:rsidP="003B7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7801" cy="3316684"/>
            <wp:effectExtent l="19050" t="0" r="5099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577" cy="331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24" w:rsidRPr="00B71F16" w:rsidRDefault="00221A24" w:rsidP="003B7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F16" w:rsidRDefault="00A818A1" w:rsidP="00A818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19CF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B71F16">
        <w:rPr>
          <w:rFonts w:ascii="Times New Roman" w:hAnsi="Times New Roman" w:cs="Times New Roman"/>
          <w:sz w:val="28"/>
          <w:szCs w:val="28"/>
        </w:rPr>
        <w:t xml:space="preserve"> антикоррупционной политики конкретной организации определяется спецификой этой организации и особенностями условий, в которых она функционирует. </w:t>
      </w:r>
    </w:p>
    <w:p w:rsidR="00B71F16" w:rsidRDefault="00B71F16" w:rsidP="00B71F16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19CF">
        <w:rPr>
          <w:rFonts w:ascii="Times New Roman" w:hAnsi="Times New Roman" w:cs="Times New Roman"/>
          <w:b/>
          <w:sz w:val="28"/>
          <w:szCs w:val="28"/>
        </w:rPr>
        <w:t>Антикоррупционную политику</w:t>
      </w:r>
      <w:r w:rsidRPr="00E818DD">
        <w:rPr>
          <w:rFonts w:ascii="Times New Roman" w:hAnsi="Times New Roman" w:cs="Times New Roman"/>
          <w:sz w:val="28"/>
          <w:szCs w:val="28"/>
        </w:rPr>
        <w:t xml:space="preserve"> и другие документы организации, регулирующие вопросы предупреждения и противодействия коррупции, рекомендуется принимать в форме локальных нормативных актов, что позволит обеспечить обязательность их выполнения всеми работниками организации.</w:t>
      </w:r>
    </w:p>
    <w:p w:rsidR="00B71F16" w:rsidRDefault="00B71F16" w:rsidP="00A818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1F16" w:rsidRDefault="00B71F16" w:rsidP="00A818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19CF">
        <w:rPr>
          <w:rFonts w:ascii="Times New Roman" w:hAnsi="Times New Roman" w:cs="Times New Roman"/>
          <w:b/>
          <w:sz w:val="28"/>
          <w:szCs w:val="28"/>
        </w:rPr>
        <w:t>Разработчиком антикоррупционной политики</w:t>
      </w:r>
      <w:r w:rsidRPr="00E818DD">
        <w:rPr>
          <w:rFonts w:ascii="Times New Roman" w:hAnsi="Times New Roman" w:cs="Times New Roman"/>
          <w:sz w:val="28"/>
          <w:szCs w:val="28"/>
        </w:rPr>
        <w:t xml:space="preserve"> может выступать должностное лицо или структурное подразделение организации, на которое планируется возложить функции по профилактике и противодействию коррупции.</w:t>
      </w:r>
    </w:p>
    <w:p w:rsidR="00B71F16" w:rsidRPr="00B71F16" w:rsidRDefault="00B71F16" w:rsidP="00A818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71F16" w:rsidRDefault="003919CF" w:rsidP="00B71F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>Утвержденная антикоррупционная политика организации доводится до сведения всех работников организации, в том числе посредством оповещения по электронной почте. Рекомендуется организовать ознакомление с политикой работников, принимаемых на работу в организацию, под роспись. Также следует обеспечить возможность беспрепятственного доступа работников к тексту политики, например, разместить его на корпоративном сайте организации.</w:t>
      </w:r>
    </w:p>
    <w:p w:rsidR="003919CF" w:rsidRDefault="003919CF" w:rsidP="003919CF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 xml:space="preserve">Рекомендуется осуществлять </w:t>
      </w:r>
      <w:r w:rsidRPr="003919CF">
        <w:rPr>
          <w:rFonts w:ascii="Times New Roman" w:hAnsi="Times New Roman" w:cs="Times New Roman"/>
          <w:b/>
          <w:sz w:val="28"/>
          <w:szCs w:val="28"/>
        </w:rPr>
        <w:t>регулярный мониторинг хода</w:t>
      </w:r>
      <w:r w:rsidRPr="00E818DD">
        <w:rPr>
          <w:rFonts w:ascii="Times New Roman" w:hAnsi="Times New Roman" w:cs="Times New Roman"/>
          <w:sz w:val="28"/>
          <w:szCs w:val="28"/>
        </w:rPr>
        <w:t xml:space="preserve"> и эффективности реализации антикоррупционной политики. В частности, должностное лицо или структурное подразделение организации, на которое возложены функции по профилактике и противодействию коррупции, может ежегодно представлять руководству организации соответствующий отчет. Если по результатам мониторинга возникают сомнения в эффективности </w:t>
      </w:r>
      <w:r w:rsidRPr="00E818DD">
        <w:rPr>
          <w:rFonts w:ascii="Times New Roman" w:hAnsi="Times New Roman" w:cs="Times New Roman"/>
          <w:sz w:val="28"/>
          <w:szCs w:val="28"/>
        </w:rPr>
        <w:lastRenderedPageBreak/>
        <w:t>реализуемых антикоррупционных мероприятий, необходимо внести в антикоррупционную политику изменения и дополнения.</w:t>
      </w:r>
    </w:p>
    <w:p w:rsidR="003919CF" w:rsidRDefault="003919CF" w:rsidP="003919C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19CF" w:rsidRDefault="003919CF" w:rsidP="003919C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19CF">
        <w:rPr>
          <w:rFonts w:ascii="Times New Roman" w:hAnsi="Times New Roman" w:cs="Times New Roman"/>
          <w:b/>
          <w:sz w:val="28"/>
          <w:szCs w:val="28"/>
        </w:rPr>
        <w:t>Вопросы, которые рекомендуется отразить</w:t>
      </w:r>
      <w:r w:rsidRPr="00B71F16">
        <w:rPr>
          <w:rFonts w:ascii="Times New Roman" w:hAnsi="Times New Roman" w:cs="Times New Roman"/>
          <w:sz w:val="28"/>
          <w:szCs w:val="28"/>
        </w:rPr>
        <w:t xml:space="preserve"> в антикоррупционной политике отражены </w:t>
      </w:r>
      <w:r w:rsidRPr="003919CF">
        <w:rPr>
          <w:rFonts w:ascii="Times New Roman" w:hAnsi="Times New Roman" w:cs="Times New Roman"/>
          <w:sz w:val="28"/>
          <w:szCs w:val="28"/>
        </w:rPr>
        <w:t>в Методических рекомендациях</w:t>
      </w:r>
      <w:r w:rsidRPr="00B71F16">
        <w:rPr>
          <w:rFonts w:ascii="Times New Roman" w:hAnsi="Times New Roman" w:cs="Times New Roman"/>
          <w:sz w:val="28"/>
          <w:szCs w:val="28"/>
        </w:rPr>
        <w:t xml:space="preserve"> по разработке и принятию организациями мер по предупреждению и противодействию коррупции.</w:t>
      </w:r>
      <w:r>
        <w:rPr>
          <w:rFonts w:ascii="Times New Roman" w:hAnsi="Times New Roman" w:cs="Times New Roman"/>
          <w:sz w:val="28"/>
          <w:szCs w:val="28"/>
        </w:rPr>
        <w:t xml:space="preserve"> Рекомендуется отразить в антикоррупционной политике следующие вопросы:</w:t>
      </w:r>
    </w:p>
    <w:p w:rsidR="003919CF" w:rsidRPr="00E818DD" w:rsidRDefault="003919CF" w:rsidP="003919CF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>- цели и задачи внедрения антикоррупционной политики;</w:t>
      </w:r>
    </w:p>
    <w:p w:rsidR="003919CF" w:rsidRPr="00E818DD" w:rsidRDefault="003919CF" w:rsidP="003919CF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>- используемые в политике понятия и определения;</w:t>
      </w:r>
    </w:p>
    <w:p w:rsidR="003919CF" w:rsidRPr="00E818DD" w:rsidRDefault="003919CF" w:rsidP="003919CF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>- основные принципы антикоррупционной деятельности организации;</w:t>
      </w:r>
    </w:p>
    <w:p w:rsidR="003919CF" w:rsidRPr="00E818DD" w:rsidRDefault="003919CF" w:rsidP="003919CF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>- область применения политики и круг лиц, попадающих под ее действие;</w:t>
      </w:r>
    </w:p>
    <w:p w:rsidR="003919CF" w:rsidRPr="00E818DD" w:rsidRDefault="003919CF" w:rsidP="003919CF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>- определение должностных лиц организации, ответственных за реализацию антикоррупционной политики;</w:t>
      </w:r>
    </w:p>
    <w:p w:rsidR="003919CF" w:rsidRPr="00E818DD" w:rsidRDefault="003919CF" w:rsidP="003919CF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>- определение и закрепление обязанностей работников и организации, связанных с предупреждением и противодействием коррупции;</w:t>
      </w:r>
    </w:p>
    <w:p w:rsidR="003919CF" w:rsidRPr="00E818DD" w:rsidRDefault="003919CF" w:rsidP="003919CF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>- установление перечня реализуемых организацией антикоррупционных мероприятий, стандартов и процедур и порядок их выполнения (применения);</w:t>
      </w:r>
    </w:p>
    <w:p w:rsidR="003919CF" w:rsidRPr="00E818DD" w:rsidRDefault="003919CF" w:rsidP="003919CF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>- ответственность сотрудников за несоблюдение требований антикоррупционной политики;</w:t>
      </w:r>
    </w:p>
    <w:p w:rsidR="003919CF" w:rsidRPr="00E818DD" w:rsidRDefault="003919CF" w:rsidP="003919CF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>- порядок пересмотра и внесения изменений в антикоррупционную политику организации.</w:t>
      </w:r>
    </w:p>
    <w:p w:rsidR="003919CF" w:rsidRDefault="003919CF" w:rsidP="003919C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19CF" w:rsidRPr="00E818DD" w:rsidRDefault="003919CF" w:rsidP="003919CF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919CF" w:rsidRDefault="003919CF" w:rsidP="00B71F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A24" w:rsidRDefault="00221A24" w:rsidP="0081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19CF" w:rsidRDefault="003919CF" w:rsidP="0081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19CF" w:rsidRDefault="003919CF" w:rsidP="0081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19CF" w:rsidRDefault="003919CF" w:rsidP="0081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19CF" w:rsidRDefault="003919CF" w:rsidP="0081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19CF" w:rsidRDefault="003919CF" w:rsidP="0081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19CF" w:rsidRDefault="003919CF" w:rsidP="0081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19CF" w:rsidRDefault="003919CF" w:rsidP="0081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19CF" w:rsidRDefault="003919CF" w:rsidP="0081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19CF" w:rsidRDefault="003919CF" w:rsidP="0081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19CF" w:rsidRDefault="003919CF" w:rsidP="0081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19CF" w:rsidRDefault="003919CF" w:rsidP="0081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19CF" w:rsidRPr="00B71F16" w:rsidRDefault="003919CF" w:rsidP="0081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E42D5" w:rsidRPr="00B71F16" w:rsidRDefault="00A852E0" w:rsidP="0081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3E42D5" w:rsidRPr="00B71F16">
        <w:rPr>
          <w:rFonts w:ascii="Times New Roman" w:hAnsi="Times New Roman" w:cs="Times New Roman"/>
          <w:b/>
          <w:sz w:val="28"/>
          <w:szCs w:val="28"/>
        </w:rPr>
        <w:t xml:space="preserve">лайд </w:t>
      </w:r>
      <w:r w:rsidR="003919CF">
        <w:rPr>
          <w:rFonts w:ascii="Times New Roman" w:hAnsi="Times New Roman" w:cs="Times New Roman"/>
          <w:b/>
          <w:sz w:val="28"/>
          <w:szCs w:val="28"/>
        </w:rPr>
        <w:t>5, 6</w:t>
      </w:r>
    </w:p>
    <w:p w:rsidR="003B7AF1" w:rsidRPr="00B71F16" w:rsidRDefault="003B7AF1">
      <w:pPr>
        <w:rPr>
          <w:rFonts w:ascii="Times New Roman" w:hAnsi="Times New Roman" w:cs="Times New Roman"/>
          <w:i/>
          <w:sz w:val="28"/>
          <w:szCs w:val="28"/>
        </w:rPr>
      </w:pPr>
      <w:r w:rsidRPr="00B71F1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40730" cy="316628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450" cy="316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C3B" w:rsidRPr="00B71F16" w:rsidRDefault="005F0C3B">
      <w:pPr>
        <w:rPr>
          <w:rFonts w:ascii="Times New Roman" w:hAnsi="Times New Roman" w:cs="Times New Roman"/>
          <w:i/>
          <w:sz w:val="28"/>
          <w:szCs w:val="28"/>
        </w:rPr>
      </w:pPr>
      <w:r w:rsidRPr="00B71F1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41911" cy="3125742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251" cy="312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3E" w:rsidRPr="00B71F16" w:rsidRDefault="0047093E" w:rsidP="0047093E">
      <w:pPr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71F16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Под коррупционным правонарушением</w:t>
      </w:r>
      <w:r w:rsidRPr="00B71F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понимается виновное умышленное деяние, совершенное лицом с использованием своего служебного положения или публичного статуса, нарушающее определенные правовые предписания и запреты с целью получения имущественных и неимущественных благ и преимуществ.</w:t>
      </w:r>
    </w:p>
    <w:p w:rsidR="0047093E" w:rsidRPr="00B71F16" w:rsidRDefault="0047093E" w:rsidP="0047093E">
      <w:pPr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71F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соответствии со статьей 13 Федерального закона от 19.12.2008 № 273 «граждане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Федерации».</w:t>
      </w:r>
    </w:p>
    <w:p w:rsidR="0047093E" w:rsidRPr="00B71F16" w:rsidRDefault="0047093E" w:rsidP="0047093E">
      <w:pPr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71F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Неотвратимость ответственности за совершение коррупционных правонарушений указана законодателем в числе основных принципов противодействия коррупции. За совершение коррупционных правонарушений антикоррупционное законодательство предусматривает все существующие виды юридической ответственности. Юридическая ответственность — это применение мер государственного принуждения к виновному лицу за совершенное правонарушение.</w:t>
      </w:r>
    </w:p>
    <w:p w:rsidR="00820CAC" w:rsidRPr="00B71F16" w:rsidRDefault="005C741F" w:rsidP="00815CC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104CD4" w:rsidRPr="00B71F16" w:rsidRDefault="00085C74" w:rsidP="00815CC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К </w:t>
      </w:r>
      <w:r w:rsidRPr="00B71F16">
        <w:rPr>
          <w:rFonts w:ascii="Times New Roman" w:hAnsi="Times New Roman" w:cs="Times New Roman"/>
          <w:sz w:val="28"/>
          <w:szCs w:val="28"/>
          <w:u w:val="single"/>
        </w:rPr>
        <w:t>д</w:t>
      </w:r>
      <w:r w:rsidR="001D261F" w:rsidRPr="00B71F16">
        <w:rPr>
          <w:rFonts w:ascii="Times New Roman" w:hAnsi="Times New Roman" w:cs="Times New Roman"/>
          <w:sz w:val="28"/>
          <w:szCs w:val="28"/>
          <w:u w:val="single"/>
        </w:rPr>
        <w:t>исциплинарн</w:t>
      </w:r>
      <w:r w:rsidRPr="00B71F16">
        <w:rPr>
          <w:rFonts w:ascii="Times New Roman" w:hAnsi="Times New Roman" w:cs="Times New Roman"/>
          <w:sz w:val="28"/>
          <w:szCs w:val="28"/>
          <w:u w:val="single"/>
        </w:rPr>
        <w:t>ой</w:t>
      </w:r>
      <w:r w:rsidR="001D261F" w:rsidRPr="00B71F16">
        <w:rPr>
          <w:rFonts w:ascii="Times New Roman" w:hAnsi="Times New Roman" w:cs="Times New Roman"/>
          <w:sz w:val="28"/>
          <w:szCs w:val="28"/>
          <w:u w:val="single"/>
        </w:rPr>
        <w:t xml:space="preserve"> ответственност</w:t>
      </w:r>
      <w:r w:rsidRPr="00B71F16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B71F16">
        <w:rPr>
          <w:rFonts w:ascii="Times New Roman" w:hAnsi="Times New Roman" w:cs="Times New Roman"/>
          <w:sz w:val="28"/>
          <w:szCs w:val="28"/>
        </w:rPr>
        <w:t xml:space="preserve"> работники организации могут быть привлечены за неисполнение локальных актов организации (в сфере противодействия коррупции), а также при условии включени</w:t>
      </w:r>
      <w:r w:rsidR="002914EF" w:rsidRPr="00B71F16">
        <w:rPr>
          <w:rFonts w:ascii="Times New Roman" w:hAnsi="Times New Roman" w:cs="Times New Roman"/>
          <w:sz w:val="28"/>
          <w:szCs w:val="28"/>
        </w:rPr>
        <w:t>я</w:t>
      </w:r>
      <w:r w:rsidRPr="00B71F16">
        <w:rPr>
          <w:rFonts w:ascii="Times New Roman" w:hAnsi="Times New Roman" w:cs="Times New Roman"/>
          <w:sz w:val="28"/>
          <w:szCs w:val="28"/>
        </w:rPr>
        <w:t xml:space="preserve"> антикоррупционных норм в трудовые договора или должностные инструкции работников</w:t>
      </w:r>
      <w:r w:rsidR="00104CD4" w:rsidRPr="00B71F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093E" w:rsidRPr="00B71F16" w:rsidRDefault="0047093E" w:rsidP="002914EF">
      <w:pPr>
        <w:pStyle w:val="a3"/>
        <w:shd w:val="clear" w:color="auto" w:fill="FFFFFF"/>
        <w:spacing w:before="0" w:beforeAutospacing="0" w:after="215" w:afterAutospacing="0"/>
        <w:ind w:firstLine="709"/>
        <w:jc w:val="both"/>
        <w:rPr>
          <w:color w:val="333333"/>
          <w:sz w:val="28"/>
          <w:szCs w:val="28"/>
        </w:rPr>
      </w:pPr>
      <w:r w:rsidRPr="00B71F16">
        <w:rPr>
          <w:color w:val="333333"/>
          <w:sz w:val="28"/>
          <w:szCs w:val="28"/>
          <w:u w:val="single"/>
        </w:rPr>
        <w:t>Гражданская – правовая ответственность</w:t>
      </w:r>
      <w:r w:rsidRPr="00B71F16">
        <w:rPr>
          <w:color w:val="333333"/>
          <w:sz w:val="28"/>
          <w:szCs w:val="28"/>
        </w:rPr>
        <w:t xml:space="preserve"> как антикоррупционная мера, предусмотрена нормами гражданского права и наступает вследствие неисполнения или ненадлежащего исполнения лицом предусмотренных гражданским правом обязанностей, что связано с нарушением субъективных гражданских прав другого лица, при наличии признаков коррупции.</w:t>
      </w:r>
    </w:p>
    <w:p w:rsidR="0047093E" w:rsidRPr="00B71F16" w:rsidRDefault="0047093E" w:rsidP="002914EF">
      <w:pPr>
        <w:pStyle w:val="a3"/>
        <w:shd w:val="clear" w:color="auto" w:fill="FFFFFF"/>
        <w:spacing w:before="0" w:beforeAutospacing="0" w:after="215" w:afterAutospacing="0"/>
        <w:ind w:firstLine="709"/>
        <w:jc w:val="both"/>
        <w:rPr>
          <w:color w:val="333333"/>
          <w:sz w:val="28"/>
          <w:szCs w:val="28"/>
        </w:rPr>
      </w:pPr>
      <w:r w:rsidRPr="00B71F16">
        <w:rPr>
          <w:color w:val="333333"/>
          <w:sz w:val="28"/>
          <w:szCs w:val="28"/>
        </w:rPr>
        <w:t>Гражданско-правовая ответственность носит имущественный характер и наступает независимо от привлечения нарушителя к другим видам ответственности.</w:t>
      </w:r>
    </w:p>
    <w:p w:rsidR="0047093E" w:rsidRPr="00B71F16" w:rsidRDefault="0047093E" w:rsidP="002914EF">
      <w:pPr>
        <w:pStyle w:val="a3"/>
        <w:shd w:val="clear" w:color="auto" w:fill="FFFFFF"/>
        <w:spacing w:before="0" w:beforeAutospacing="0" w:after="215" w:afterAutospacing="0"/>
        <w:ind w:firstLine="709"/>
        <w:jc w:val="both"/>
        <w:rPr>
          <w:color w:val="333333"/>
          <w:sz w:val="28"/>
          <w:szCs w:val="28"/>
        </w:rPr>
      </w:pPr>
      <w:r w:rsidRPr="00B71F16">
        <w:rPr>
          <w:color w:val="333333"/>
          <w:sz w:val="28"/>
          <w:szCs w:val="28"/>
        </w:rPr>
        <w:t>Она заключается в применении к правонарушителю в интересах другого лица либо государства установленных законом или договором мер воздействия в виде возмещения убытков, уплаты неустойки (штрафа, пени), возмещения вреда, принуждения к исполнению обязательства, односторонней реституции или изъятия незаконно полученного имущества и доходов в пользу государства. Вред, причиненный субъектом коррупционных правонарушений физическим и юридическим лицам вследствие совершения коррупционного правонарушения, подлежит возмещению в полном объеме.</w:t>
      </w:r>
    </w:p>
    <w:p w:rsidR="00085C74" w:rsidRPr="00B71F16" w:rsidRDefault="00085C74" w:rsidP="004709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4EF" w:rsidRPr="00B71F16" w:rsidRDefault="002914EF" w:rsidP="004709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4EF" w:rsidRPr="00B71F16" w:rsidRDefault="002914EF" w:rsidP="004709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4EF" w:rsidRPr="00B71F16" w:rsidRDefault="002914EF" w:rsidP="004709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4EF" w:rsidRPr="00B71F16" w:rsidRDefault="002914EF" w:rsidP="004709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4EF" w:rsidRPr="00B71F16" w:rsidRDefault="002914EF" w:rsidP="004709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4EF" w:rsidRPr="00B71F16" w:rsidRDefault="002914EF" w:rsidP="004709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7AF1" w:rsidRPr="00B71F16" w:rsidRDefault="003B7AF1" w:rsidP="00815CC1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 w:rsidR="003919CF">
        <w:rPr>
          <w:rFonts w:ascii="Times New Roman" w:hAnsi="Times New Roman" w:cs="Times New Roman"/>
          <w:b/>
          <w:sz w:val="28"/>
          <w:szCs w:val="28"/>
        </w:rPr>
        <w:t>7</w:t>
      </w:r>
      <w:r w:rsidRPr="00B71F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011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9CF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 xml:space="preserve">Исходя из положений </w:t>
      </w:r>
      <w:hyperlink r:id="rId13" w:history="1">
        <w:r w:rsidRPr="00E818DD">
          <w:rPr>
            <w:rFonts w:ascii="Times New Roman" w:hAnsi="Times New Roman" w:cs="Times New Roman"/>
            <w:color w:val="0000FF"/>
            <w:sz w:val="28"/>
            <w:szCs w:val="28"/>
          </w:rPr>
          <w:t>статьи 57</w:t>
        </w:r>
      </w:hyperlink>
      <w:r w:rsidRPr="00E818DD">
        <w:rPr>
          <w:rFonts w:ascii="Times New Roman" w:hAnsi="Times New Roman" w:cs="Times New Roman"/>
          <w:sz w:val="28"/>
          <w:szCs w:val="28"/>
        </w:rPr>
        <w:t xml:space="preserve"> ТК РФ по соглашению сторон в трудовой договор могут включаться права и обязанности работника и работодателя, установленные трудовым законодательством и иными нормативными правовыми актами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19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9CF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919CF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Обязанности работников организации в связи с предупреждением и противодействием коррупции могут быть общими для всех сотрудников организации или специальными, то есть устанавливаться для отдельных категорий работников.</w:t>
      </w:r>
    </w:p>
    <w:p w:rsidR="003919CF" w:rsidRPr="00E818DD" w:rsidRDefault="003919CF" w:rsidP="003919CF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 xml:space="preserve">В этой связи, как общие, так и </w:t>
      </w:r>
      <w:r w:rsidRPr="003919CF">
        <w:rPr>
          <w:rFonts w:ascii="Times New Roman" w:hAnsi="Times New Roman" w:cs="Times New Roman"/>
          <w:b/>
          <w:sz w:val="28"/>
          <w:szCs w:val="28"/>
        </w:rPr>
        <w:t>специальные обязанности</w:t>
      </w:r>
      <w:r w:rsidRPr="00E818DD">
        <w:rPr>
          <w:rFonts w:ascii="Times New Roman" w:hAnsi="Times New Roman" w:cs="Times New Roman"/>
          <w:sz w:val="28"/>
          <w:szCs w:val="28"/>
        </w:rPr>
        <w:t xml:space="preserve"> рекомендуется включить в трудовой договор с работником организации.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</w:t>
      </w:r>
      <w:r>
        <w:rPr>
          <w:rFonts w:ascii="Times New Roman" w:hAnsi="Times New Roman" w:cs="Times New Roman"/>
          <w:sz w:val="28"/>
          <w:szCs w:val="28"/>
        </w:rPr>
        <w:t xml:space="preserve"> (о чем говорилось ранее)</w:t>
      </w:r>
      <w:r w:rsidRPr="00E818DD">
        <w:rPr>
          <w:rFonts w:ascii="Times New Roman" w:hAnsi="Times New Roman" w:cs="Times New Roman"/>
          <w:sz w:val="28"/>
          <w:szCs w:val="28"/>
        </w:rPr>
        <w:t xml:space="preserve">, включая увольнение, при наличии оснований, предусмотренных </w:t>
      </w:r>
      <w:hyperlink r:id="rId14" w:history="1">
        <w:r w:rsidRPr="00E818DD">
          <w:rPr>
            <w:rFonts w:ascii="Times New Roman" w:hAnsi="Times New Roman" w:cs="Times New Roman"/>
            <w:color w:val="0000FF"/>
            <w:sz w:val="28"/>
            <w:szCs w:val="28"/>
          </w:rPr>
          <w:t>ТК</w:t>
        </w:r>
      </w:hyperlink>
      <w:r w:rsidRPr="00E818DD">
        <w:rPr>
          <w:rFonts w:ascii="Times New Roman" w:hAnsi="Times New Roman" w:cs="Times New Roman"/>
          <w:sz w:val="28"/>
          <w:szCs w:val="28"/>
        </w:rPr>
        <w:t xml:space="preserve"> РФ, за совершения неправомерных действий, повлекших неисполнение возложенных на него трудовых обязанностей.</w:t>
      </w:r>
    </w:p>
    <w:p w:rsidR="003919CF" w:rsidRDefault="003919CF" w:rsidP="00A852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919CF" w:rsidRDefault="003919CF" w:rsidP="00A852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919CF" w:rsidRDefault="003919CF" w:rsidP="00A852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919CF" w:rsidRPr="00B71F16" w:rsidRDefault="003919CF" w:rsidP="00A852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7AF1" w:rsidRPr="00B71F16" w:rsidRDefault="003B7AF1" w:rsidP="00A852E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 w:rsidR="003919CF">
        <w:rPr>
          <w:rFonts w:ascii="Times New Roman" w:hAnsi="Times New Roman" w:cs="Times New Roman"/>
          <w:b/>
          <w:sz w:val="28"/>
          <w:szCs w:val="28"/>
        </w:rPr>
        <w:t>8</w:t>
      </w:r>
      <w:r w:rsidRPr="00B71F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52E0" w:rsidRDefault="00A852E0" w:rsidP="003B7AF1">
      <w:pPr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3768" cy="3553348"/>
            <wp:effectExtent l="19050" t="0" r="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15" cy="355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7D" w:rsidRDefault="007A257D" w:rsidP="007A25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 xml:space="preserve">Организации рекомендуется </w:t>
      </w:r>
      <w:r w:rsidRPr="007A257D">
        <w:rPr>
          <w:rFonts w:ascii="Times New Roman" w:hAnsi="Times New Roman" w:cs="Times New Roman"/>
          <w:b/>
          <w:sz w:val="28"/>
          <w:szCs w:val="28"/>
        </w:rPr>
        <w:t>определить структурное подразделение или должностных лиц</w:t>
      </w:r>
      <w:r w:rsidRPr="00E818DD">
        <w:rPr>
          <w:rFonts w:ascii="Times New Roman" w:hAnsi="Times New Roman" w:cs="Times New Roman"/>
          <w:sz w:val="28"/>
          <w:szCs w:val="28"/>
        </w:rPr>
        <w:t>, ответственных за противодействие коррупции, исходя из собственных потребностей, задач, специфики деятельности, штатной численности, организационной структуры, материальных ресурсов и др.</w:t>
      </w:r>
    </w:p>
    <w:p w:rsidR="007A257D" w:rsidRDefault="007A257D" w:rsidP="007A25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>Рекомендуется обеспечить непосредственную подчиненность таких структурных подразделений или должностных лиц руководству организации, а также наделить их полномочиями, достаточными для проведения антикоррупционных мероприятий в отношении лиц, занимающих руководящие должности в организации.</w:t>
      </w:r>
    </w:p>
    <w:p w:rsidR="007A257D" w:rsidRPr="00B71F16" w:rsidRDefault="007A257D" w:rsidP="007A25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57D">
        <w:rPr>
          <w:rFonts w:ascii="Times New Roman" w:hAnsi="Times New Roman" w:cs="Times New Roman"/>
          <w:b/>
          <w:sz w:val="28"/>
          <w:szCs w:val="28"/>
        </w:rPr>
        <w:t>Примерный круг обязанностей</w:t>
      </w:r>
      <w:r>
        <w:rPr>
          <w:rFonts w:ascii="Times New Roman" w:hAnsi="Times New Roman" w:cs="Times New Roman"/>
          <w:sz w:val="28"/>
          <w:szCs w:val="28"/>
        </w:rPr>
        <w:t xml:space="preserve"> такого структурного подразделения ил должностного лица изложен в Методических рекомендациях.</w:t>
      </w:r>
    </w:p>
    <w:p w:rsidR="002914EF" w:rsidRPr="00B71F16" w:rsidRDefault="002914EF" w:rsidP="00815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815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815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815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815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815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815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815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815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815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815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815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2E0" w:rsidRPr="00B71F16" w:rsidRDefault="00A852E0" w:rsidP="00815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 w:rsidR="007A257D">
        <w:rPr>
          <w:rFonts w:ascii="Times New Roman" w:hAnsi="Times New Roman" w:cs="Times New Roman"/>
          <w:b/>
          <w:sz w:val="28"/>
          <w:szCs w:val="28"/>
        </w:rPr>
        <w:t>9</w:t>
      </w:r>
      <w:r w:rsidRPr="00B71F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7AF1" w:rsidRPr="00B71F16" w:rsidRDefault="003B7AF1" w:rsidP="003B7AF1">
      <w:pPr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2729" cy="3864371"/>
            <wp:effectExtent l="19050" t="0" r="597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33" cy="386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7E3" w:rsidRDefault="00A852E0" w:rsidP="00815C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В целях обеспечения эффективного исполнения возложенных на работников обязанностей необходимо четко регламентировать процедуры их соблюдения. </w:t>
      </w:r>
    </w:p>
    <w:p w:rsidR="00A852E0" w:rsidRDefault="00A852E0" w:rsidP="00815C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Так, в частности, порядок 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коррупционных правонарушений следует закрепить в локальном нормативном акте организации. </w:t>
      </w:r>
    </w:p>
    <w:p w:rsidR="00AE47E3" w:rsidRPr="00B71F16" w:rsidRDefault="00A852E0" w:rsidP="00815C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В данном документе необходимо предусмотреть</w:t>
      </w:r>
      <w:r w:rsidR="00AE47E3" w:rsidRPr="00B71F16">
        <w:rPr>
          <w:rFonts w:ascii="Times New Roman" w:hAnsi="Times New Roman" w:cs="Times New Roman"/>
          <w:sz w:val="28"/>
          <w:szCs w:val="28"/>
        </w:rPr>
        <w:t>:</w:t>
      </w:r>
    </w:p>
    <w:p w:rsidR="00AE47E3" w:rsidRPr="00B71F16" w:rsidRDefault="00AE47E3" w:rsidP="00815C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-</w:t>
      </w:r>
      <w:r w:rsidR="00A852E0" w:rsidRPr="00B71F16">
        <w:rPr>
          <w:rFonts w:ascii="Times New Roman" w:hAnsi="Times New Roman" w:cs="Times New Roman"/>
          <w:sz w:val="28"/>
          <w:szCs w:val="28"/>
        </w:rPr>
        <w:t xml:space="preserve"> формы пред</w:t>
      </w:r>
      <w:r w:rsidR="00BF29BD" w:rsidRPr="00B71F16">
        <w:rPr>
          <w:rFonts w:ascii="Times New Roman" w:hAnsi="Times New Roman" w:cs="Times New Roman"/>
          <w:sz w:val="28"/>
          <w:szCs w:val="28"/>
        </w:rPr>
        <w:t>о</w:t>
      </w:r>
      <w:r w:rsidR="00A852E0" w:rsidRPr="00B71F16">
        <w:rPr>
          <w:rFonts w:ascii="Times New Roman" w:hAnsi="Times New Roman" w:cs="Times New Roman"/>
          <w:sz w:val="28"/>
          <w:szCs w:val="28"/>
        </w:rPr>
        <w:t xml:space="preserve">ставления уведомлений, </w:t>
      </w:r>
    </w:p>
    <w:p w:rsidR="00AE47E3" w:rsidRPr="00B71F16" w:rsidRDefault="00AE47E3" w:rsidP="00815C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- </w:t>
      </w:r>
      <w:r w:rsidR="00A852E0" w:rsidRPr="00B71F16">
        <w:rPr>
          <w:rFonts w:ascii="Times New Roman" w:hAnsi="Times New Roman" w:cs="Times New Roman"/>
          <w:sz w:val="28"/>
          <w:szCs w:val="28"/>
        </w:rPr>
        <w:t xml:space="preserve">порядок их регистрации и сроки рассмотрения, </w:t>
      </w:r>
    </w:p>
    <w:p w:rsidR="00BF29BD" w:rsidRPr="00B71F16" w:rsidRDefault="00AE47E3" w:rsidP="00815C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- </w:t>
      </w:r>
      <w:r w:rsidR="00A852E0" w:rsidRPr="00B71F16">
        <w:rPr>
          <w:rFonts w:ascii="Times New Roman" w:hAnsi="Times New Roman" w:cs="Times New Roman"/>
          <w:sz w:val="28"/>
          <w:szCs w:val="28"/>
        </w:rPr>
        <w:t xml:space="preserve">меры, направленные на обеспечение конфиденциальности полученных сведений и защиты лиц, сообщивших о коррупционных правонарушениях. </w:t>
      </w:r>
    </w:p>
    <w:p w:rsidR="0096108A" w:rsidRPr="00B71F16" w:rsidRDefault="0096108A" w:rsidP="00815C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52E0" w:rsidRPr="00B71F16" w:rsidRDefault="00A852E0" w:rsidP="00815C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В качестве методического материала при подготовке локального нормативного акта предлагаем использовать </w:t>
      </w:r>
      <w:hyperlink r:id="rId17" w:history="1">
        <w:r w:rsidRPr="00B71F16">
          <w:rPr>
            <w:rFonts w:ascii="Times New Roman" w:hAnsi="Times New Roman" w:cs="Times New Roman"/>
            <w:color w:val="0000FF"/>
            <w:sz w:val="28"/>
            <w:szCs w:val="28"/>
          </w:rPr>
          <w:t>Методические рекомендации</w:t>
        </w:r>
      </w:hyperlink>
      <w:r w:rsidRPr="00B71F16">
        <w:rPr>
          <w:rFonts w:ascii="Times New Roman" w:hAnsi="Times New Roman" w:cs="Times New Roman"/>
          <w:sz w:val="28"/>
          <w:szCs w:val="28"/>
        </w:rPr>
        <w:t xml:space="preserve"> о порядке уведомления представителя нанимателя (работодателя) о фактах обращения в целях склонения государственного или муниципального служащего к совершению коррупционных правонарушений, включающие перечень сведений, содержащихся в уведомлениях, вопросы организации проверки этих сведений и порядка регистрации уведомлений (</w:t>
      </w:r>
      <w:hyperlink r:id="rId18" w:history="1">
        <w:r w:rsidRPr="00B71F16">
          <w:rPr>
            <w:rFonts w:ascii="Times New Roman" w:hAnsi="Times New Roman" w:cs="Times New Roman"/>
            <w:color w:val="0000FF"/>
            <w:sz w:val="28"/>
            <w:szCs w:val="28"/>
          </w:rPr>
          <w:t>Письмо</w:t>
        </w:r>
      </w:hyperlink>
      <w:r w:rsidRPr="00B71F16">
        <w:rPr>
          <w:rFonts w:ascii="Times New Roman" w:hAnsi="Times New Roman" w:cs="Times New Roman"/>
          <w:sz w:val="28"/>
          <w:szCs w:val="28"/>
        </w:rPr>
        <w:t xml:space="preserve"> Минздравсоцразвития России от 20 сентября 2010 г. N 7666-17)</w:t>
      </w:r>
    </w:p>
    <w:p w:rsidR="00A818A1" w:rsidRPr="00B71F16" w:rsidRDefault="00A818A1" w:rsidP="00815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7AF1" w:rsidRPr="00B71F16" w:rsidRDefault="003B7AF1" w:rsidP="00815C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lastRenderedPageBreak/>
        <w:t>Слайд 1</w:t>
      </w:r>
      <w:r w:rsidR="007A257D">
        <w:rPr>
          <w:rFonts w:ascii="Times New Roman" w:hAnsi="Times New Roman" w:cs="Times New Roman"/>
          <w:b/>
          <w:sz w:val="28"/>
          <w:szCs w:val="28"/>
        </w:rPr>
        <w:t>0</w:t>
      </w:r>
    </w:p>
    <w:p w:rsidR="003B7AF1" w:rsidRPr="00B71F16" w:rsidRDefault="003B7AF1" w:rsidP="003B7AF1">
      <w:pPr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6598" cy="3651566"/>
            <wp:effectExtent l="19050" t="0" r="540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263" cy="365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667" w:rsidRPr="00B71F16" w:rsidRDefault="00FE3667" w:rsidP="00FE36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1F1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Принципы эффективной антикоррупционной политики организации</w:t>
      </w:r>
      <w:r w:rsidRPr="00B71F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FE3667" w:rsidRPr="00B71F16" w:rsidRDefault="00FE3667" w:rsidP="00FE3667">
      <w:pPr>
        <w:pStyle w:val="a7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1F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Одним из основных принципов эффективной антикоррупционной политики является </w:t>
      </w:r>
      <w:r w:rsidRPr="00B71F1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принцип личного примера руководства Организации</w:t>
      </w:r>
      <w:r w:rsidRPr="00B71F16">
        <w:rPr>
          <w:rFonts w:ascii="Times New Roman" w:hAnsi="Times New Roman" w:cs="Times New Roman"/>
          <w:color w:val="000000" w:themeColor="text1"/>
          <w:sz w:val="28"/>
          <w:szCs w:val="28"/>
        </w:rPr>
        <w:t>: руководство Организации должно формировать этический стандарт непримиримого отношения к любым формам и проявлениям коррупции на всех уровнях, подавая пример своим поведением.</w:t>
      </w:r>
    </w:p>
    <w:p w:rsidR="00FE3667" w:rsidRPr="00B71F16" w:rsidRDefault="00FE3667" w:rsidP="00FE366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Руководитель МУ, МП, с одной стороны, должен демонстрировать личный пример соблюдения антикоррупционных стандартов поведения, а с другой стороны, выступать гарантом выполнения в организации антикоррупционных правил и процедур.</w:t>
      </w:r>
    </w:p>
    <w:p w:rsidR="00FE3667" w:rsidRPr="00B71F16" w:rsidRDefault="00FE3667" w:rsidP="00FE366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3667" w:rsidRPr="00B71F16" w:rsidRDefault="00FE3667" w:rsidP="00FE366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1F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r w:rsidRPr="007A25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Принцип вовлеченности работников</w:t>
      </w:r>
      <w:r w:rsidRPr="00B71F16">
        <w:rPr>
          <w:rFonts w:ascii="Times New Roman" w:hAnsi="Times New Roman" w:cs="Times New Roman"/>
          <w:color w:val="000000" w:themeColor="text1"/>
          <w:sz w:val="28"/>
          <w:szCs w:val="28"/>
        </w:rPr>
        <w:t>: активное участие работников Организации независимо от должности в формировании и реализации антикоррупционных стандартов и процедур.</w:t>
      </w:r>
    </w:p>
    <w:p w:rsidR="00FE3667" w:rsidRPr="00B71F16" w:rsidRDefault="00FE3667" w:rsidP="00FE366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1F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r w:rsidRPr="007A25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Принцип периодической оценки рисков</w:t>
      </w:r>
      <w:r w:rsidRPr="00B71F16">
        <w:rPr>
          <w:rFonts w:ascii="Times New Roman" w:hAnsi="Times New Roman" w:cs="Times New Roman"/>
          <w:color w:val="000000" w:themeColor="text1"/>
          <w:sz w:val="28"/>
          <w:szCs w:val="28"/>
        </w:rPr>
        <w:t>: в Организации на периодической основе осуществляется выявление и оценка коррупционных рисков, характерных для деятельности Организации в целом и для отдельных его подразделений в частности.</w:t>
      </w:r>
    </w:p>
    <w:p w:rsidR="00FE3667" w:rsidRPr="00B71F16" w:rsidRDefault="00FE3667" w:rsidP="00FE366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1F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</w:t>
      </w:r>
      <w:r w:rsidRPr="007A25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Принцип постоянного контроля и регулярного мониторинга</w:t>
      </w:r>
      <w:r w:rsidRPr="00B71F16">
        <w:rPr>
          <w:rFonts w:ascii="Times New Roman" w:hAnsi="Times New Roman" w:cs="Times New Roman"/>
          <w:color w:val="000000" w:themeColor="text1"/>
          <w:sz w:val="28"/>
          <w:szCs w:val="28"/>
        </w:rPr>
        <w:t>: регулярное осуществление мониторинга эффективности внедренных антикоррупционных стандартов и процедур, а также контроля за их исполнением.</w:t>
      </w:r>
    </w:p>
    <w:p w:rsidR="00FE3667" w:rsidRPr="00B71F16" w:rsidRDefault="00FE3667" w:rsidP="00FE366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1F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</w:t>
      </w:r>
      <w:r w:rsidRPr="007A25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Принцип ответственности и неотвратимости наказания</w:t>
      </w:r>
      <w:r w:rsidRPr="00B71F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818A1" w:rsidRDefault="00A818A1" w:rsidP="00FE36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7AF1" w:rsidRPr="00B71F16" w:rsidRDefault="003B7AF1" w:rsidP="00A818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t>Слайд 1</w:t>
      </w:r>
      <w:r w:rsidR="00526688">
        <w:rPr>
          <w:rFonts w:ascii="Times New Roman" w:hAnsi="Times New Roman" w:cs="Times New Roman"/>
          <w:b/>
          <w:sz w:val="28"/>
          <w:szCs w:val="28"/>
        </w:rPr>
        <w:t>1</w:t>
      </w:r>
    </w:p>
    <w:p w:rsidR="003B7AF1" w:rsidRPr="00B71F16" w:rsidRDefault="003B7AF1" w:rsidP="003B7AF1">
      <w:pPr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77" cy="460646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16" cy="460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9CF" w:rsidRPr="007A257D" w:rsidRDefault="00D07B49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3919CF" w:rsidRPr="007A257D">
          <w:rPr>
            <w:rFonts w:ascii="Times New Roman" w:hAnsi="Times New Roman" w:cs="Times New Roman"/>
            <w:sz w:val="28"/>
            <w:szCs w:val="28"/>
          </w:rPr>
          <w:t>Частью 1 статьи 13.3</w:t>
        </w:r>
      </w:hyperlink>
      <w:r w:rsidR="003919CF" w:rsidRPr="007A257D">
        <w:rPr>
          <w:rFonts w:ascii="Times New Roman" w:hAnsi="Times New Roman" w:cs="Times New Roman"/>
          <w:sz w:val="28"/>
          <w:szCs w:val="28"/>
        </w:rPr>
        <w:t xml:space="preserve"> Федерального закона "О противодействии коррупции" установлена обязанность организаций разрабатывать и принимать </w:t>
      </w:r>
      <w:r w:rsidR="003919CF" w:rsidRPr="007A257D">
        <w:rPr>
          <w:rFonts w:ascii="Times New Roman" w:hAnsi="Times New Roman" w:cs="Times New Roman"/>
          <w:sz w:val="28"/>
          <w:szCs w:val="28"/>
          <w:u w:val="single"/>
        </w:rPr>
        <w:t>меры по предупреждению коррупции</w:t>
      </w:r>
      <w:r w:rsidR="003919CF" w:rsidRPr="007A25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19CF" w:rsidRPr="007A257D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257D">
        <w:rPr>
          <w:rFonts w:ascii="Times New Roman" w:hAnsi="Times New Roman" w:cs="Times New Roman"/>
          <w:sz w:val="28"/>
          <w:szCs w:val="28"/>
        </w:rPr>
        <w:t xml:space="preserve">Меры, рекомендуемые к применению в организациях, содержатся в </w:t>
      </w:r>
      <w:hyperlink r:id="rId22" w:history="1">
        <w:r w:rsidRPr="007A257D">
          <w:rPr>
            <w:rFonts w:ascii="Times New Roman" w:hAnsi="Times New Roman" w:cs="Times New Roman"/>
            <w:sz w:val="28"/>
            <w:szCs w:val="28"/>
          </w:rPr>
          <w:t>части 2</w:t>
        </w:r>
      </w:hyperlink>
      <w:r w:rsidRPr="007A257D">
        <w:rPr>
          <w:rFonts w:ascii="Times New Roman" w:hAnsi="Times New Roman" w:cs="Times New Roman"/>
          <w:sz w:val="28"/>
          <w:szCs w:val="28"/>
        </w:rPr>
        <w:t xml:space="preserve"> указанной статьи.</w:t>
      </w:r>
    </w:p>
    <w:p w:rsidR="003919CF" w:rsidRPr="007A257D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919CF" w:rsidRPr="007A257D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257D">
        <w:rPr>
          <w:rFonts w:ascii="Times New Roman" w:hAnsi="Times New Roman" w:cs="Times New Roman"/>
          <w:sz w:val="28"/>
          <w:szCs w:val="28"/>
        </w:rPr>
        <w:t>1) определение подразделений или должностных лиц, ответственных за профилактику коррупционных и иных правонарушений</w:t>
      </w:r>
      <w:r w:rsidRPr="007A257D">
        <w:rPr>
          <w:rFonts w:ascii="Times New Roman" w:hAnsi="Times New Roman" w:cs="Times New Roman"/>
          <w:i/>
          <w:sz w:val="28"/>
          <w:szCs w:val="28"/>
        </w:rPr>
        <w:t>;</w:t>
      </w:r>
    </w:p>
    <w:p w:rsidR="003919CF" w:rsidRPr="007A257D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919CF" w:rsidRPr="007A257D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257D">
        <w:rPr>
          <w:rFonts w:ascii="Times New Roman" w:hAnsi="Times New Roman" w:cs="Times New Roman"/>
          <w:sz w:val="28"/>
          <w:szCs w:val="28"/>
        </w:rPr>
        <w:t xml:space="preserve">2) сотрудничество организации с правоохранительными органами. </w:t>
      </w:r>
      <w:r w:rsidRPr="007A257D">
        <w:rPr>
          <w:rFonts w:ascii="Times New Roman" w:hAnsi="Times New Roman" w:cs="Times New Roman"/>
          <w:i/>
          <w:sz w:val="28"/>
          <w:szCs w:val="28"/>
        </w:rPr>
        <w:t>Здесь предполагается, что организацией должен быть издан локальный акт, устанавливающий порядок обращения в правоохранительные органы в случае выявления коррупционных правонарушений;</w:t>
      </w:r>
    </w:p>
    <w:p w:rsidR="003919CF" w:rsidRPr="007A257D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919CF" w:rsidRPr="007A257D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257D">
        <w:rPr>
          <w:rFonts w:ascii="Times New Roman" w:hAnsi="Times New Roman" w:cs="Times New Roman"/>
          <w:sz w:val="28"/>
          <w:szCs w:val="28"/>
        </w:rPr>
        <w:t xml:space="preserve">3) разработку и внедрение в практику стандартов и процедур, направленных на обеспечение добросовестной работы организации. </w:t>
      </w:r>
    </w:p>
    <w:p w:rsidR="003919CF" w:rsidRPr="007A257D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919CF" w:rsidRPr="007A257D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257D">
        <w:rPr>
          <w:rFonts w:ascii="Times New Roman" w:hAnsi="Times New Roman" w:cs="Times New Roman"/>
          <w:sz w:val="28"/>
          <w:szCs w:val="28"/>
        </w:rPr>
        <w:t xml:space="preserve">4) принятие кодекса этики и служебного поведения работников организации. </w:t>
      </w:r>
      <w:r w:rsidRPr="007A257D">
        <w:rPr>
          <w:rFonts w:ascii="Times New Roman" w:hAnsi="Times New Roman" w:cs="Times New Roman"/>
          <w:i/>
          <w:sz w:val="28"/>
          <w:szCs w:val="28"/>
        </w:rPr>
        <w:t>Локальными актами организаций могут устанавливаться обязанности, ограничения и запреты для работников;</w:t>
      </w:r>
    </w:p>
    <w:p w:rsidR="003919CF" w:rsidRPr="007A257D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919CF" w:rsidRPr="007A257D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257D">
        <w:rPr>
          <w:rFonts w:ascii="Times New Roman" w:hAnsi="Times New Roman" w:cs="Times New Roman"/>
          <w:sz w:val="28"/>
          <w:szCs w:val="28"/>
        </w:rPr>
        <w:t>5) предотвращение и урегулирование конфликта интересов;</w:t>
      </w:r>
    </w:p>
    <w:p w:rsidR="003919CF" w:rsidRPr="007A257D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919CF" w:rsidRPr="007A257D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257D">
        <w:rPr>
          <w:rFonts w:ascii="Times New Roman" w:hAnsi="Times New Roman" w:cs="Times New Roman"/>
          <w:sz w:val="28"/>
          <w:szCs w:val="28"/>
        </w:rPr>
        <w:t xml:space="preserve">6) недопущение составления неофициальной отчетности и использования поддельных документов. </w:t>
      </w:r>
    </w:p>
    <w:p w:rsidR="003919CF" w:rsidRPr="007A257D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257D" w:rsidRPr="007A257D" w:rsidRDefault="003919CF" w:rsidP="003919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257D">
        <w:rPr>
          <w:rFonts w:ascii="Times New Roman" w:hAnsi="Times New Roman" w:cs="Times New Roman"/>
          <w:sz w:val="28"/>
          <w:szCs w:val="28"/>
        </w:rPr>
        <w:t xml:space="preserve">Вместе с тем организации </w:t>
      </w:r>
      <w:r w:rsidRPr="007A257D">
        <w:rPr>
          <w:rFonts w:ascii="Times New Roman" w:hAnsi="Times New Roman" w:cs="Times New Roman"/>
          <w:sz w:val="28"/>
          <w:szCs w:val="28"/>
          <w:u w:val="single"/>
        </w:rPr>
        <w:t>являются самостоятельными субъектами</w:t>
      </w:r>
      <w:r w:rsidRPr="007A257D">
        <w:rPr>
          <w:rFonts w:ascii="Times New Roman" w:hAnsi="Times New Roman" w:cs="Times New Roman"/>
          <w:sz w:val="28"/>
          <w:szCs w:val="28"/>
        </w:rPr>
        <w:t>, которые осуществляют свою деятельность независимо и в соответствии со своими интересами. В этой связи законодатель лишь обозначает возможные меры по предупреждению коррупции, которые могут приниматься в организациях в зависимости от специфики их деятельности,</w:t>
      </w:r>
      <w:r w:rsidR="007A257D" w:rsidRPr="007A257D">
        <w:rPr>
          <w:rFonts w:ascii="Times New Roman" w:hAnsi="Times New Roman" w:cs="Times New Roman"/>
          <w:sz w:val="28"/>
          <w:szCs w:val="28"/>
        </w:rPr>
        <w:t xml:space="preserve"> организационно-правовой формы и </w:t>
      </w:r>
      <w:r w:rsidRPr="007A257D">
        <w:rPr>
          <w:rFonts w:ascii="Times New Roman" w:hAnsi="Times New Roman" w:cs="Times New Roman"/>
          <w:sz w:val="28"/>
          <w:szCs w:val="28"/>
        </w:rPr>
        <w:t>иных особенностей</w:t>
      </w:r>
      <w:r w:rsidR="007A257D" w:rsidRPr="007A257D">
        <w:rPr>
          <w:rFonts w:ascii="Times New Roman" w:hAnsi="Times New Roman" w:cs="Times New Roman"/>
          <w:sz w:val="28"/>
          <w:szCs w:val="28"/>
        </w:rPr>
        <w:t>.</w:t>
      </w:r>
    </w:p>
    <w:p w:rsidR="002914EF" w:rsidRPr="00B71F16" w:rsidRDefault="002914EF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Pr="00B71F16" w:rsidRDefault="002914EF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4EF" w:rsidRDefault="002914EF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57D" w:rsidRDefault="007A257D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57D" w:rsidRDefault="007A257D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57D" w:rsidRDefault="007A257D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57D" w:rsidRDefault="007A257D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57D" w:rsidRDefault="007A257D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22D3" w:rsidRDefault="004222D3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22D3" w:rsidRPr="00B71F16" w:rsidRDefault="004222D3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AF1" w:rsidRPr="00B71F16" w:rsidRDefault="003B7AF1" w:rsidP="003B7A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lastRenderedPageBreak/>
        <w:t>Слайд 1</w:t>
      </w:r>
      <w:r w:rsidR="007A257D">
        <w:rPr>
          <w:rFonts w:ascii="Times New Roman" w:hAnsi="Times New Roman" w:cs="Times New Roman"/>
          <w:b/>
          <w:sz w:val="28"/>
          <w:szCs w:val="28"/>
        </w:rPr>
        <w:t>2</w:t>
      </w:r>
    </w:p>
    <w:p w:rsidR="003B7AF1" w:rsidRPr="00B71F16" w:rsidRDefault="003B7AF1" w:rsidP="003B7AF1">
      <w:pPr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77" cy="423080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12" cy="423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7D" w:rsidRPr="00E818DD" w:rsidRDefault="007A257D" w:rsidP="007A257D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257D">
        <w:rPr>
          <w:rFonts w:ascii="Times New Roman" w:hAnsi="Times New Roman" w:cs="Times New Roman"/>
          <w:b/>
          <w:sz w:val="28"/>
          <w:szCs w:val="28"/>
        </w:rPr>
        <w:t>Целью оценки коррупционных рисков</w:t>
      </w:r>
      <w:r w:rsidRPr="00E818DD">
        <w:rPr>
          <w:rFonts w:ascii="Times New Roman" w:hAnsi="Times New Roman" w:cs="Times New Roman"/>
          <w:sz w:val="28"/>
          <w:szCs w:val="28"/>
        </w:rPr>
        <w:t xml:space="preserve"> является определение конкретных бизнес-процессов и деловых операций в деятельности организации, при реализации которых наиболее высока вероятность совершения работниками организации коррупционных правонарушений как в целях получения личной выгоды, так и в целях получения выгоды организацией.</w:t>
      </w:r>
    </w:p>
    <w:p w:rsidR="007A257D" w:rsidRPr="00E818DD" w:rsidRDefault="007A257D" w:rsidP="007A25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 xml:space="preserve">При этом возможен следующий </w:t>
      </w:r>
      <w:r w:rsidRPr="007A257D">
        <w:rPr>
          <w:rFonts w:ascii="Times New Roman" w:hAnsi="Times New Roman" w:cs="Times New Roman"/>
          <w:b/>
          <w:sz w:val="28"/>
          <w:szCs w:val="28"/>
        </w:rPr>
        <w:t>порядок проведения оценки</w:t>
      </w:r>
      <w:r w:rsidRPr="00E818DD">
        <w:rPr>
          <w:rFonts w:ascii="Times New Roman" w:hAnsi="Times New Roman" w:cs="Times New Roman"/>
          <w:sz w:val="28"/>
          <w:szCs w:val="28"/>
        </w:rPr>
        <w:t xml:space="preserve"> коррупционных рисков:</w:t>
      </w:r>
    </w:p>
    <w:p w:rsidR="007A257D" w:rsidRPr="00E818DD" w:rsidRDefault="007A257D" w:rsidP="007A25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>- представить деятельность организации в виде отдельных процессов, в каждом из которых выделить составные элементы (подпроцессы);</w:t>
      </w:r>
    </w:p>
    <w:p w:rsidR="007A257D" w:rsidRDefault="007A257D" w:rsidP="007A25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>- выделить "критические точки" - для каждого процесса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18DD">
        <w:rPr>
          <w:rFonts w:ascii="Times New Roman" w:hAnsi="Times New Roman" w:cs="Times New Roman"/>
          <w:sz w:val="28"/>
          <w:szCs w:val="28"/>
        </w:rPr>
        <w:t xml:space="preserve"> определить те элементы (подпроцессы), при реализации которых наиболее вероятно возникновение коррупционных правонарушений.</w:t>
      </w:r>
    </w:p>
    <w:p w:rsidR="002914EF" w:rsidRDefault="007A257D" w:rsidP="007A257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818DD">
        <w:rPr>
          <w:rFonts w:ascii="Times New Roman" w:hAnsi="Times New Roman" w:cs="Times New Roman"/>
          <w:sz w:val="28"/>
          <w:szCs w:val="28"/>
        </w:rPr>
        <w:t xml:space="preserve">ля каждого </w:t>
      </w:r>
      <w:proofErr w:type="spellStart"/>
      <w:r w:rsidRPr="00E818DD">
        <w:rPr>
          <w:rFonts w:ascii="Times New Roman" w:hAnsi="Times New Roman" w:cs="Times New Roman"/>
          <w:sz w:val="28"/>
          <w:szCs w:val="28"/>
        </w:rPr>
        <w:t>подпроцесса</w:t>
      </w:r>
      <w:proofErr w:type="spellEnd"/>
      <w:r w:rsidRPr="00E818DD">
        <w:rPr>
          <w:rFonts w:ascii="Times New Roman" w:hAnsi="Times New Roman" w:cs="Times New Roman"/>
          <w:sz w:val="28"/>
          <w:szCs w:val="28"/>
        </w:rPr>
        <w:t>, реализация которого связана с коррупционным риском, составить описание возможных коррупционных правонарушений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257D" w:rsidRPr="00E818DD" w:rsidRDefault="00526688" w:rsidP="007A25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7A257D" w:rsidRPr="00E818DD">
        <w:rPr>
          <w:rFonts w:ascii="Times New Roman" w:hAnsi="Times New Roman" w:cs="Times New Roman"/>
          <w:sz w:val="28"/>
          <w:szCs w:val="28"/>
        </w:rPr>
        <w:t>формировать перечень должностей, связанных с высоким коррупционным риском. В отношении работников, замещающих такие должности, могут быть установлены специальные антикоррупционные процедуры и требования, например, регулярное заполнение декларации о конфликте интересов.</w:t>
      </w:r>
    </w:p>
    <w:p w:rsidR="007A257D" w:rsidRDefault="007A257D" w:rsidP="007A257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A257D" w:rsidRDefault="007A257D" w:rsidP="005266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8D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26688">
        <w:rPr>
          <w:rFonts w:ascii="Times New Roman" w:hAnsi="Times New Roman" w:cs="Times New Roman"/>
          <w:sz w:val="28"/>
          <w:szCs w:val="28"/>
        </w:rPr>
        <w:t>р</w:t>
      </w:r>
      <w:r w:rsidRPr="00E818DD">
        <w:rPr>
          <w:rFonts w:ascii="Times New Roman" w:hAnsi="Times New Roman" w:cs="Times New Roman"/>
          <w:sz w:val="28"/>
          <w:szCs w:val="28"/>
        </w:rPr>
        <w:t xml:space="preserve">азработать комплекс мер по устранению или минимизации </w:t>
      </w:r>
      <w:r w:rsidR="00526688">
        <w:rPr>
          <w:rFonts w:ascii="Times New Roman" w:hAnsi="Times New Roman" w:cs="Times New Roman"/>
          <w:sz w:val="28"/>
          <w:szCs w:val="28"/>
        </w:rPr>
        <w:t>ко</w:t>
      </w:r>
      <w:r w:rsidRPr="00E818DD">
        <w:rPr>
          <w:rFonts w:ascii="Times New Roman" w:hAnsi="Times New Roman" w:cs="Times New Roman"/>
          <w:sz w:val="28"/>
          <w:szCs w:val="28"/>
        </w:rPr>
        <w:t>ррупционных рисков. Такие меры рекомендуется разработать для каждой "критической точки".</w:t>
      </w:r>
    </w:p>
    <w:p w:rsidR="00163A68" w:rsidRDefault="00163A68">
      <w:pPr>
        <w:rPr>
          <w:rFonts w:ascii="Times New Roman" w:hAnsi="Times New Roman" w:cs="Times New Roman"/>
          <w:b/>
          <w:sz w:val="28"/>
          <w:szCs w:val="28"/>
        </w:rPr>
      </w:pPr>
    </w:p>
    <w:p w:rsidR="003B7AF1" w:rsidRPr="00B71F16" w:rsidRDefault="00FF0A19">
      <w:pPr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t>Слайд 1</w:t>
      </w:r>
      <w:r w:rsidR="00526688">
        <w:rPr>
          <w:rFonts w:ascii="Times New Roman" w:hAnsi="Times New Roman" w:cs="Times New Roman"/>
          <w:b/>
          <w:sz w:val="28"/>
          <w:szCs w:val="28"/>
        </w:rPr>
        <w:t>3</w:t>
      </w:r>
      <w:r w:rsidR="003B7AF1" w:rsidRPr="00B71F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0113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A19" w:rsidRPr="00B71F16" w:rsidRDefault="00FF0A19" w:rsidP="00C73B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Pr="00B71F16">
        <w:rPr>
          <w:rFonts w:ascii="Times New Roman" w:hAnsi="Times New Roman" w:cs="Times New Roman"/>
          <w:b/>
          <w:sz w:val="28"/>
          <w:szCs w:val="28"/>
          <w:u w:val="single"/>
        </w:rPr>
        <w:t>"конфликта интересов"</w:t>
      </w:r>
      <w:r w:rsidRPr="00B71F16">
        <w:rPr>
          <w:rFonts w:ascii="Times New Roman" w:hAnsi="Times New Roman" w:cs="Times New Roman"/>
          <w:sz w:val="28"/>
          <w:szCs w:val="28"/>
        </w:rPr>
        <w:t xml:space="preserve">, содержащееся в Федеральном </w:t>
      </w:r>
      <w:hyperlink r:id="rId25" w:history="1">
        <w:r w:rsidRPr="00B71F16">
          <w:rPr>
            <w:rFonts w:ascii="Times New Roman" w:hAnsi="Times New Roman" w:cs="Times New Roman"/>
            <w:sz w:val="28"/>
            <w:szCs w:val="28"/>
          </w:rPr>
          <w:t>законе</w:t>
        </w:r>
      </w:hyperlink>
      <w:r w:rsidRPr="00B71F16">
        <w:rPr>
          <w:rFonts w:ascii="Times New Roman" w:hAnsi="Times New Roman" w:cs="Times New Roman"/>
          <w:sz w:val="28"/>
          <w:szCs w:val="28"/>
        </w:rPr>
        <w:t xml:space="preserve"> "О противодействии коррупции", изначально ориентировано на государственную</w:t>
      </w:r>
      <w:r w:rsidR="00785A74" w:rsidRPr="00B71F16">
        <w:rPr>
          <w:rFonts w:ascii="Times New Roman" w:hAnsi="Times New Roman" w:cs="Times New Roman"/>
          <w:sz w:val="28"/>
          <w:szCs w:val="28"/>
        </w:rPr>
        <w:t xml:space="preserve">, муниципальную </w:t>
      </w:r>
      <w:r w:rsidRPr="00B71F16">
        <w:rPr>
          <w:rFonts w:ascii="Times New Roman" w:hAnsi="Times New Roman" w:cs="Times New Roman"/>
          <w:sz w:val="28"/>
          <w:szCs w:val="28"/>
        </w:rPr>
        <w:t xml:space="preserve">службу. </w:t>
      </w:r>
    </w:p>
    <w:p w:rsidR="00C73B73" w:rsidRPr="00B71F16" w:rsidRDefault="00C73B73" w:rsidP="00C73B73">
      <w:pPr>
        <w:spacing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6">
        <w:rPr>
          <w:rFonts w:ascii="Times New Roman" w:hAnsi="Times New Roman" w:cs="Times New Roman"/>
          <w:i/>
          <w:sz w:val="28"/>
          <w:szCs w:val="28"/>
        </w:rPr>
        <w:t xml:space="preserve">Однако, </w:t>
      </w:r>
      <w:r w:rsidRPr="00B71F16">
        <w:rPr>
          <w:rFonts w:ascii="Times New Roman" w:hAnsi="Times New Roman" w:cs="Times New Roman"/>
          <w:i/>
          <w:sz w:val="28"/>
          <w:szCs w:val="28"/>
          <w:u w:val="single"/>
        </w:rPr>
        <w:t>организациям, создаваемым для выполнения задач</w:t>
      </w:r>
      <w:r w:rsidRPr="00B71F16">
        <w:rPr>
          <w:rFonts w:ascii="Times New Roman" w:hAnsi="Times New Roman" w:cs="Times New Roman"/>
          <w:i/>
          <w:sz w:val="28"/>
          <w:szCs w:val="28"/>
        </w:rPr>
        <w:t xml:space="preserve">, поставленных перед федеральными государственными органами, рекомендуется принять за основу определение "конфликта интересов", закрепленное в </w:t>
      </w:r>
      <w:hyperlink r:id="rId26" w:history="1">
        <w:r w:rsidRPr="00B71F16">
          <w:rPr>
            <w:rFonts w:ascii="Times New Roman" w:hAnsi="Times New Roman" w:cs="Times New Roman"/>
            <w:i/>
            <w:color w:val="0000FF"/>
            <w:sz w:val="28"/>
            <w:szCs w:val="28"/>
          </w:rPr>
          <w:t>статье 10</w:t>
        </w:r>
      </w:hyperlink>
      <w:r w:rsidRPr="00B71F16">
        <w:rPr>
          <w:rFonts w:ascii="Times New Roman" w:hAnsi="Times New Roman" w:cs="Times New Roman"/>
          <w:i/>
          <w:sz w:val="28"/>
          <w:szCs w:val="28"/>
        </w:rPr>
        <w:t xml:space="preserve"> Федерального закона "О противодействии коррупции".</w:t>
      </w:r>
    </w:p>
    <w:p w:rsidR="00785A74" w:rsidRPr="00B71F16" w:rsidRDefault="00785A74" w:rsidP="00785A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Под </w:t>
      </w:r>
      <w:r w:rsidRPr="00B71F16">
        <w:rPr>
          <w:rFonts w:ascii="Times New Roman" w:hAnsi="Times New Roman" w:cs="Times New Roman"/>
          <w:b/>
          <w:sz w:val="28"/>
          <w:szCs w:val="28"/>
          <w:u w:val="single"/>
        </w:rPr>
        <w:t>конфликтом интересов</w:t>
      </w:r>
      <w:r w:rsidRPr="00B71F16">
        <w:rPr>
          <w:rFonts w:ascii="Times New Roman" w:hAnsi="Times New Roman" w:cs="Times New Roman"/>
          <w:sz w:val="28"/>
          <w:szCs w:val="28"/>
        </w:rPr>
        <w:t xml:space="preserve"> понимается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полномочий).</w:t>
      </w:r>
    </w:p>
    <w:p w:rsidR="00785A74" w:rsidRPr="00B71F16" w:rsidRDefault="00785A74" w:rsidP="00785A74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Под </w:t>
      </w:r>
      <w:r w:rsidRPr="00B71F16">
        <w:rPr>
          <w:rFonts w:ascii="Times New Roman" w:hAnsi="Times New Roman" w:cs="Times New Roman"/>
          <w:b/>
          <w:sz w:val="28"/>
          <w:szCs w:val="28"/>
          <w:u w:val="single"/>
        </w:rPr>
        <w:t>личной заинтересованностью</w:t>
      </w:r>
      <w:r w:rsidRPr="00B71F16">
        <w:rPr>
          <w:rFonts w:ascii="Times New Roman" w:hAnsi="Times New Roman" w:cs="Times New Roman"/>
          <w:sz w:val="28"/>
          <w:szCs w:val="28"/>
        </w:rPr>
        <w:t xml:space="preserve"> понимается возможность получения доходов в виде денег, иного имущества, в том числе имущественных прав, </w:t>
      </w:r>
      <w:r w:rsidRPr="00B71F16">
        <w:rPr>
          <w:rFonts w:ascii="Times New Roman" w:hAnsi="Times New Roman" w:cs="Times New Roman"/>
          <w:sz w:val="28"/>
          <w:szCs w:val="28"/>
        </w:rPr>
        <w:lastRenderedPageBreak/>
        <w:t>услуг имущественного характера, результатов выполненных работ или каких-либо выгод (преимуществ) лицом, указанным выше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лицо, состоящие с ним в близком родстве или свойстве, связаны имущественными, корпоративными или иными близкими отношениями.</w:t>
      </w:r>
    </w:p>
    <w:p w:rsidR="00FF0A19" w:rsidRPr="00B71F16" w:rsidRDefault="00785A74" w:rsidP="00785A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A74" w:rsidRPr="00B71F16" w:rsidRDefault="00785A74" w:rsidP="00785A74">
      <w:pPr>
        <w:spacing w:after="0" w:line="240" w:lineRule="auto"/>
        <w:ind w:firstLine="709"/>
        <w:jc w:val="both"/>
        <w:rPr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В письме Минтруда от 26.07.2018г. № 18-0/10/П-5146 «О методических рекомендациях по вопросам привлечения к ответственности должностных лиц за непринятие мер по предотвращению и (или) урегулированию конфликта интересов» к </w:t>
      </w:r>
      <w:r w:rsidRPr="00B71F16">
        <w:rPr>
          <w:rFonts w:ascii="Times New Roman" w:hAnsi="Times New Roman" w:cs="Times New Roman"/>
          <w:b/>
          <w:sz w:val="28"/>
          <w:szCs w:val="28"/>
          <w:u w:val="single"/>
        </w:rPr>
        <w:t>доходам</w:t>
      </w:r>
      <w:r w:rsidRPr="00B71F16">
        <w:rPr>
          <w:rFonts w:ascii="Times New Roman" w:hAnsi="Times New Roman" w:cs="Times New Roman"/>
          <w:sz w:val="28"/>
          <w:szCs w:val="28"/>
        </w:rPr>
        <w:t>, в частности, относится получение:</w:t>
      </w:r>
      <w:r w:rsidRPr="00B71F16">
        <w:rPr>
          <w:sz w:val="28"/>
          <w:szCs w:val="28"/>
        </w:rPr>
        <w:t xml:space="preserve"> </w:t>
      </w:r>
    </w:p>
    <w:p w:rsidR="00785A74" w:rsidRPr="00B71F16" w:rsidRDefault="00785A74" w:rsidP="00785A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sz w:val="28"/>
          <w:szCs w:val="28"/>
        </w:rPr>
        <w:t>-</w:t>
      </w:r>
      <w:r w:rsidRPr="00B71F16">
        <w:rPr>
          <w:rFonts w:ascii="Times New Roman" w:hAnsi="Times New Roman" w:cs="Times New Roman"/>
          <w:sz w:val="28"/>
          <w:szCs w:val="28"/>
        </w:rPr>
        <w:t xml:space="preserve">денег (в наличной и безналичной форме); </w:t>
      </w:r>
    </w:p>
    <w:p w:rsidR="00785A74" w:rsidRPr="00B71F16" w:rsidRDefault="00785A74" w:rsidP="00785A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-иного имущества, под которым понимаются вещи (недвижимость, транспортные средства, драгоценности, документарные ценные бумаги и т.д.);  </w:t>
      </w:r>
    </w:p>
    <w:p w:rsidR="00785A74" w:rsidRPr="00B71F16" w:rsidRDefault="00785A74" w:rsidP="00785A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-услуг имущественного характера; результатов выполненных работ;</w:t>
      </w:r>
    </w:p>
    <w:p w:rsidR="00785A74" w:rsidRPr="00B71F16" w:rsidRDefault="00785A74" w:rsidP="00785A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-имущественных выгод, в том числе передача имущества, в частности автотранспорта, для его временного использования. </w:t>
      </w:r>
    </w:p>
    <w:p w:rsidR="00785A74" w:rsidRPr="00B71F16" w:rsidRDefault="00785A74" w:rsidP="00785A74">
      <w:pPr>
        <w:spacing w:after="0" w:line="240" w:lineRule="auto"/>
        <w:ind w:firstLine="709"/>
        <w:jc w:val="both"/>
        <w:rPr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 xml:space="preserve">К </w:t>
      </w:r>
      <w:r w:rsidRPr="00B71F16">
        <w:rPr>
          <w:rFonts w:ascii="Times New Roman" w:hAnsi="Times New Roman" w:cs="Times New Roman"/>
          <w:b/>
          <w:sz w:val="28"/>
          <w:szCs w:val="28"/>
          <w:u w:val="single"/>
        </w:rPr>
        <w:t>выгодам</w:t>
      </w:r>
      <w:r w:rsidRPr="00B71F16">
        <w:rPr>
          <w:rFonts w:ascii="Times New Roman" w:hAnsi="Times New Roman" w:cs="Times New Roman"/>
          <w:sz w:val="28"/>
          <w:szCs w:val="28"/>
        </w:rPr>
        <w:t>, в частности, относятся:</w:t>
      </w:r>
      <w:r w:rsidRPr="00B71F16">
        <w:rPr>
          <w:sz w:val="28"/>
          <w:szCs w:val="28"/>
        </w:rPr>
        <w:t xml:space="preserve"> </w:t>
      </w:r>
    </w:p>
    <w:p w:rsidR="00785A74" w:rsidRPr="00B71F16" w:rsidRDefault="00785A74" w:rsidP="00785A74">
      <w:pPr>
        <w:spacing w:after="0" w:line="240" w:lineRule="auto"/>
        <w:ind w:firstLine="709"/>
        <w:jc w:val="both"/>
        <w:rPr>
          <w:sz w:val="28"/>
          <w:szCs w:val="28"/>
        </w:rPr>
      </w:pPr>
      <w:r w:rsidRPr="00B71F16">
        <w:rPr>
          <w:sz w:val="28"/>
          <w:szCs w:val="28"/>
        </w:rPr>
        <w:t>-</w:t>
      </w:r>
      <w:r w:rsidRPr="00B71F16">
        <w:rPr>
          <w:rFonts w:ascii="Times New Roman" w:hAnsi="Times New Roman" w:cs="Times New Roman"/>
          <w:sz w:val="28"/>
          <w:szCs w:val="28"/>
        </w:rPr>
        <w:t>получение выгод (преимуществ), обусловленных такими побуждениями, как карьеризм, семейственность, желание получить взаимную услугу, заручиться поддержкой в решении какого-либо вопроса и т.п.;</w:t>
      </w:r>
      <w:r w:rsidRPr="00B71F16">
        <w:rPr>
          <w:sz w:val="28"/>
          <w:szCs w:val="28"/>
        </w:rPr>
        <w:t xml:space="preserve"> </w:t>
      </w:r>
    </w:p>
    <w:p w:rsidR="00785A74" w:rsidRPr="00B71F16" w:rsidRDefault="00785A74" w:rsidP="00785A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sz w:val="28"/>
          <w:szCs w:val="28"/>
        </w:rPr>
        <w:t>-</w:t>
      </w:r>
      <w:r w:rsidRPr="00B71F16">
        <w:rPr>
          <w:rFonts w:ascii="Times New Roman" w:hAnsi="Times New Roman" w:cs="Times New Roman"/>
          <w:sz w:val="28"/>
          <w:szCs w:val="28"/>
        </w:rPr>
        <w:t xml:space="preserve">продвижение на вышестоящую должность или предоставление более престижного места службы (работы); </w:t>
      </w:r>
    </w:p>
    <w:p w:rsidR="00785A74" w:rsidRPr="00B71F16" w:rsidRDefault="00785A74" w:rsidP="00785A74">
      <w:pPr>
        <w:spacing w:after="0" w:line="240" w:lineRule="auto"/>
        <w:ind w:firstLine="709"/>
        <w:jc w:val="both"/>
        <w:rPr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-содействие в получении поощрений и наград, научной степени и т.д.</w:t>
      </w:r>
    </w:p>
    <w:p w:rsidR="00785A74" w:rsidRPr="00B71F16" w:rsidRDefault="00785A74" w:rsidP="00785A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F0A19" w:rsidRPr="00B71F16" w:rsidRDefault="00C73B73" w:rsidP="00C73B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t>Р</w:t>
      </w:r>
      <w:r w:rsidR="00FF0A19" w:rsidRPr="00B71F16">
        <w:rPr>
          <w:rFonts w:ascii="Times New Roman" w:hAnsi="Times New Roman" w:cs="Times New Roman"/>
          <w:b/>
          <w:sz w:val="28"/>
          <w:szCs w:val="28"/>
        </w:rPr>
        <w:t>аботники подведомственных организаций обязаны принимать меры по недопущению любой возможности возникновения конфликта интересов и   урегулированию  возникшего конфликта интересов</w:t>
      </w:r>
      <w:r w:rsidR="00FF0A19" w:rsidRPr="00B71F16">
        <w:rPr>
          <w:rFonts w:ascii="Times New Roman" w:hAnsi="Times New Roman" w:cs="Times New Roman"/>
          <w:sz w:val="28"/>
          <w:szCs w:val="28"/>
        </w:rPr>
        <w:t>, а также должны уведомлять в письменной форме работодателя и своего непосредственного начальника о возникшем конфликте интересов или о возможности его возникновения. При этом в законодательстве не закреплено отдельное определение понятия "конфликт интересов", применимое к таким организациям.</w:t>
      </w:r>
    </w:p>
    <w:p w:rsidR="009E6C1E" w:rsidRPr="00B71F16" w:rsidRDefault="009E6C1E" w:rsidP="00815CC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t xml:space="preserve">С целью </w:t>
      </w:r>
      <w:r w:rsidR="00785A74" w:rsidRPr="00B71F16">
        <w:rPr>
          <w:rFonts w:ascii="Times New Roman" w:hAnsi="Times New Roman" w:cs="Times New Roman"/>
          <w:b/>
          <w:sz w:val="28"/>
          <w:szCs w:val="28"/>
        </w:rPr>
        <w:t>у</w:t>
      </w:r>
      <w:r w:rsidRPr="00B71F16">
        <w:rPr>
          <w:rFonts w:ascii="Times New Roman" w:hAnsi="Times New Roman" w:cs="Times New Roman"/>
          <w:b/>
          <w:sz w:val="28"/>
          <w:szCs w:val="28"/>
        </w:rPr>
        <w:t>регулирования и предотвращения конфликта интересов</w:t>
      </w:r>
      <w:r w:rsidRPr="00B71F16">
        <w:rPr>
          <w:rFonts w:ascii="Times New Roman" w:hAnsi="Times New Roman" w:cs="Times New Roman"/>
          <w:sz w:val="28"/>
          <w:szCs w:val="28"/>
        </w:rPr>
        <w:t xml:space="preserve"> в деятельности своих работников (а значит и возможных негативных последствий конфликта интересов для организации) организации рекомендуется принять </w:t>
      </w:r>
      <w:r w:rsidRPr="00B71F16">
        <w:rPr>
          <w:rFonts w:ascii="Times New Roman" w:hAnsi="Times New Roman" w:cs="Times New Roman"/>
          <w:b/>
          <w:sz w:val="28"/>
          <w:szCs w:val="28"/>
        </w:rPr>
        <w:t>положение о конфликте интересов</w:t>
      </w:r>
      <w:r w:rsidRPr="00B71F16">
        <w:rPr>
          <w:rFonts w:ascii="Times New Roman" w:hAnsi="Times New Roman" w:cs="Times New Roman"/>
          <w:sz w:val="28"/>
          <w:szCs w:val="28"/>
        </w:rPr>
        <w:t xml:space="preserve"> или включить соответствующий детализированный раздел в действующий в организации кодекс поведения.</w:t>
      </w:r>
    </w:p>
    <w:p w:rsidR="009E6C1E" w:rsidRPr="00B71F16" w:rsidRDefault="009E6C1E" w:rsidP="00815CC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t>Положение о конфликте интересов</w:t>
      </w:r>
      <w:r w:rsidRPr="00B71F16">
        <w:rPr>
          <w:rFonts w:ascii="Times New Roman" w:hAnsi="Times New Roman" w:cs="Times New Roman"/>
          <w:sz w:val="28"/>
          <w:szCs w:val="28"/>
        </w:rPr>
        <w:t xml:space="preserve"> - это внутренний документ организации, устанавливающий порядок выявления и урегулирования конфликтов интересов, возникающих у работников организации в ходе выполнения ими трудовых обязанностей.</w:t>
      </w:r>
    </w:p>
    <w:p w:rsidR="009E6C1E" w:rsidRPr="00B71F16" w:rsidRDefault="009E6C1E" w:rsidP="00815CC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sz w:val="28"/>
          <w:szCs w:val="28"/>
        </w:rPr>
        <w:t>Действие положения следует распространить на всех работников организации</w:t>
      </w:r>
      <w:r w:rsidR="00C73B73" w:rsidRPr="00B71F16">
        <w:rPr>
          <w:rFonts w:ascii="Times New Roman" w:hAnsi="Times New Roman" w:cs="Times New Roman"/>
          <w:sz w:val="28"/>
          <w:szCs w:val="28"/>
        </w:rPr>
        <w:t>.</w:t>
      </w:r>
    </w:p>
    <w:p w:rsidR="008255B6" w:rsidRPr="00B71F16" w:rsidRDefault="008255B6" w:rsidP="00C73B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5136A" w:rsidRPr="00B71F16" w:rsidRDefault="008255B6" w:rsidP="00C73B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B71F16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В настоящее время особого внимания заслуживает ситуация когда</w:t>
      </w:r>
      <w:r w:rsidR="009E6C1E" w:rsidRPr="00B71F16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имеющиеся у работников семейные и иные личные отношения могут вступить в противоречие с интересами организации. </w:t>
      </w:r>
      <w:r w:rsidRPr="00B71F16">
        <w:rPr>
          <w:rFonts w:ascii="Times New Roman" w:hAnsi="Times New Roman" w:cs="Times New Roman"/>
          <w:i/>
          <w:color w:val="FF0000"/>
          <w:sz w:val="28"/>
          <w:szCs w:val="28"/>
        </w:rPr>
        <w:t>Данный факт может привести или приводит к возникновению конфликта интересов.</w:t>
      </w:r>
    </w:p>
    <w:p w:rsidR="00C841C7" w:rsidRPr="00B71F16" w:rsidRDefault="00C841C7" w:rsidP="00C73B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8255B6" w:rsidRPr="00163A68" w:rsidRDefault="000B68A0" w:rsidP="00C73B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63A68">
        <w:rPr>
          <w:rFonts w:ascii="Times New Roman" w:hAnsi="Times New Roman" w:cs="Times New Roman"/>
          <w:sz w:val="26"/>
          <w:szCs w:val="26"/>
        </w:rPr>
        <w:t xml:space="preserve">В соответствии со </w:t>
      </w:r>
      <w:hyperlink r:id="rId27" w:history="1">
        <w:r w:rsidRPr="00163A68">
          <w:rPr>
            <w:rFonts w:ascii="Times New Roman" w:hAnsi="Times New Roman" w:cs="Times New Roman"/>
            <w:sz w:val="26"/>
            <w:szCs w:val="26"/>
          </w:rPr>
          <w:t>статьей 349.2</w:t>
        </w:r>
      </w:hyperlink>
      <w:r w:rsidRPr="00163A68">
        <w:rPr>
          <w:rFonts w:ascii="Times New Roman" w:hAnsi="Times New Roman" w:cs="Times New Roman"/>
          <w:sz w:val="26"/>
          <w:szCs w:val="26"/>
        </w:rPr>
        <w:t xml:space="preserve"> Трудового кодекса Российской Федерации Правительство Российской Федерации устанавливает запреты и обязанности на определенную категорию работников, в том числе  на </w:t>
      </w:r>
      <w:r w:rsidRPr="00163A68">
        <w:rPr>
          <w:rFonts w:ascii="Times New Roman" w:hAnsi="Times New Roman" w:cs="Times New Roman"/>
          <w:b/>
          <w:sz w:val="26"/>
          <w:szCs w:val="26"/>
          <w:u w:val="single"/>
        </w:rPr>
        <w:t>работников, замещающих должности в организациях, созданных для выполнения задач, поставленных перед федеральными государственными органами</w:t>
      </w:r>
      <w:r w:rsidRPr="00163A68">
        <w:rPr>
          <w:rFonts w:ascii="Times New Roman" w:hAnsi="Times New Roman" w:cs="Times New Roman"/>
          <w:sz w:val="26"/>
          <w:szCs w:val="26"/>
        </w:rPr>
        <w:t xml:space="preserve"> (Постановление Правительства РФ от 05.07.2013г. № 568 «О распространении на отдельные категории граждан ограничений, запретов и обязанностей, установленных Федеральным законом «О противодействии коррупции» и другими федеральными законами в целях противодействия коррупции» (далее – Постановление Правительства РФ № 568).</w:t>
      </w:r>
    </w:p>
    <w:p w:rsidR="00C841C7" w:rsidRPr="00163A68" w:rsidRDefault="00C841C7" w:rsidP="00C73B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FF0000"/>
          <w:sz w:val="26"/>
          <w:szCs w:val="26"/>
        </w:rPr>
      </w:pPr>
    </w:p>
    <w:p w:rsidR="008255B6" w:rsidRPr="00163A68" w:rsidRDefault="008255B6" w:rsidP="00C841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63A68">
        <w:rPr>
          <w:rFonts w:ascii="Times New Roman" w:hAnsi="Times New Roman" w:cs="Times New Roman"/>
          <w:sz w:val="26"/>
          <w:szCs w:val="26"/>
        </w:rPr>
        <w:t xml:space="preserve">Постановлением Правительства РФ № 568 установлено, что работники, замещающие должности руководителей, главных бухгалтеров и должности, связанные с осуществлением финансово-хозяйственных полномочий, в федеральных государственных учреждениях или в федеральных государственных унитарных предприятиях (федеральных казенных предприятиях), созданных для выполнения задач, поставленных перед федеральными государственными органами, и граждане, претендующие на замещение таких должностей, </w:t>
      </w:r>
      <w:r w:rsidRPr="00163A68">
        <w:rPr>
          <w:rFonts w:ascii="Times New Roman" w:hAnsi="Times New Roman" w:cs="Times New Roman"/>
          <w:sz w:val="26"/>
          <w:szCs w:val="26"/>
          <w:u w:val="single"/>
        </w:rPr>
        <w:t>не могут осуществлять трудовую деятельность в случае близкого родства или свойства</w:t>
      </w:r>
      <w:r w:rsidRPr="00163A68">
        <w:rPr>
          <w:rFonts w:ascii="Times New Roman" w:hAnsi="Times New Roman" w:cs="Times New Roman"/>
          <w:sz w:val="26"/>
          <w:szCs w:val="26"/>
        </w:rPr>
        <w:t xml:space="preserve"> (родители, супруги, дети, братья, сестры, а также братья, сестры, родители, дети супругов и супруги детей) </w:t>
      </w:r>
      <w:r w:rsidRPr="00163A68">
        <w:rPr>
          <w:rFonts w:ascii="Times New Roman" w:hAnsi="Times New Roman" w:cs="Times New Roman"/>
          <w:sz w:val="26"/>
          <w:szCs w:val="26"/>
          <w:u w:val="single"/>
        </w:rPr>
        <w:t>с работником соответствующего учреждения или предприятия</w:t>
      </w:r>
      <w:r w:rsidRPr="00163A68">
        <w:rPr>
          <w:rFonts w:ascii="Times New Roman" w:hAnsi="Times New Roman" w:cs="Times New Roman"/>
          <w:sz w:val="26"/>
          <w:szCs w:val="26"/>
        </w:rPr>
        <w:t xml:space="preserve">, замещающим одну из указанных должностей, если осуществление трудовой деятельности связано с непосредственной </w:t>
      </w:r>
      <w:r w:rsidRPr="00163A68">
        <w:rPr>
          <w:rFonts w:ascii="Times New Roman" w:hAnsi="Times New Roman" w:cs="Times New Roman"/>
          <w:sz w:val="26"/>
          <w:szCs w:val="26"/>
          <w:u w:val="single"/>
        </w:rPr>
        <w:t>подчиненностью или подконтрольностью одного из них другому.</w:t>
      </w:r>
    </w:p>
    <w:p w:rsidR="000B68A0" w:rsidRPr="00163A68" w:rsidRDefault="00C841C7" w:rsidP="00C841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63A68">
        <w:rPr>
          <w:rFonts w:ascii="Times New Roman" w:hAnsi="Times New Roman" w:cs="Times New Roman"/>
          <w:sz w:val="26"/>
          <w:szCs w:val="26"/>
          <w:shd w:val="clear" w:color="auto" w:fill="FFFFFF"/>
        </w:rPr>
        <w:t>Вместе с тем, у</w:t>
      </w:r>
      <w:r w:rsidR="000B68A0" w:rsidRPr="00163A6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казанный </w:t>
      </w:r>
      <w:r w:rsidR="000B68A0" w:rsidRPr="00163A68"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  <w:t>перечень не содержит</w:t>
      </w:r>
      <w:r w:rsidR="000B68A0" w:rsidRPr="00163A6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организации, создаваемые субъектами РФ и муниципальными </w:t>
      </w:r>
      <w:bookmarkStart w:id="0" w:name="l178"/>
      <w:bookmarkEnd w:id="0"/>
      <w:r w:rsidR="000B68A0" w:rsidRPr="00163A6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образованиями, в первую очередь, это государственные и </w:t>
      </w:r>
      <w:r w:rsidR="000B68A0" w:rsidRPr="00163A68"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  <w:t>муниципальные учреждения</w:t>
      </w:r>
      <w:r w:rsidR="000B68A0" w:rsidRPr="00163A6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несмотря на то, что муниципальные учреждения </w:t>
      </w:r>
      <w:bookmarkStart w:id="1" w:name="l145"/>
      <w:bookmarkEnd w:id="1"/>
      <w:r w:rsidR="000B68A0" w:rsidRPr="00163A68">
        <w:rPr>
          <w:rFonts w:ascii="Times New Roman" w:hAnsi="Times New Roman" w:cs="Times New Roman"/>
          <w:sz w:val="26"/>
          <w:szCs w:val="26"/>
          <w:shd w:val="clear" w:color="auto" w:fill="FFFFFF"/>
        </w:rPr>
        <w:t>создаются также в соответствии с федеральными законами и в большинстве случаев выполняют отдельные функции органов государственной власти.</w:t>
      </w:r>
    </w:p>
    <w:p w:rsidR="000B68A0" w:rsidRPr="00163A68" w:rsidRDefault="000B68A0" w:rsidP="00C841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3A6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Однако, с учетом требований статьи 13.3 Федерального закона от </w:t>
      </w:r>
      <w:r w:rsidRPr="00163A68">
        <w:rPr>
          <w:rFonts w:ascii="Times New Roman" w:hAnsi="Times New Roman" w:cs="Times New Roman"/>
          <w:sz w:val="26"/>
          <w:szCs w:val="26"/>
        </w:rPr>
        <w:t>25.12.2008г. № 273-ФЗ «О противодействии коррупции», организации, в отношении которых законодательством не установлены специальные нормы в сфере противодействия коррупции, обязаны принимать меры по предупреждению коррупции, в том числе предотвращение и урегулирование конфликта интересов.</w:t>
      </w:r>
    </w:p>
    <w:p w:rsidR="00C841C7" w:rsidRPr="00163A68" w:rsidRDefault="00C841C7" w:rsidP="00C841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3A68">
        <w:rPr>
          <w:rFonts w:ascii="Times New Roman" w:hAnsi="Times New Roman" w:cs="Times New Roman"/>
          <w:sz w:val="26"/>
          <w:szCs w:val="26"/>
        </w:rPr>
        <w:t xml:space="preserve">Вышеуказанные нормы законодательства подлежат применению по аналогии с федеральными государственными учреждениями (федеральными государственными унитарными предприятиями, федеральных казенными предприятиями), созданными для выполнения задач, поставленных перед федеральными государственными органами власти. </w:t>
      </w:r>
    </w:p>
    <w:p w:rsidR="00C841C7" w:rsidRPr="00163A68" w:rsidRDefault="00C841C7" w:rsidP="00C841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E6C1E" w:rsidRPr="00163A68" w:rsidRDefault="009E6C1E" w:rsidP="00C73B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63A68">
        <w:rPr>
          <w:rFonts w:ascii="Times New Roman" w:hAnsi="Times New Roman" w:cs="Times New Roman"/>
          <w:b/>
          <w:sz w:val="26"/>
          <w:szCs w:val="26"/>
        </w:rPr>
        <w:t>Организация должна взять на себя обязательство</w:t>
      </w:r>
      <w:r w:rsidRPr="00163A68">
        <w:rPr>
          <w:rFonts w:ascii="Times New Roman" w:hAnsi="Times New Roman" w:cs="Times New Roman"/>
          <w:sz w:val="26"/>
          <w:szCs w:val="26"/>
        </w:rPr>
        <w:t xml:space="preserve"> конфиденциального </w:t>
      </w:r>
      <w:r w:rsidRPr="00163A68">
        <w:rPr>
          <w:rFonts w:ascii="Times New Roman" w:hAnsi="Times New Roman" w:cs="Times New Roman"/>
          <w:b/>
          <w:sz w:val="26"/>
          <w:szCs w:val="26"/>
        </w:rPr>
        <w:t>рассмотрения</w:t>
      </w:r>
      <w:r w:rsidRPr="00163A68">
        <w:rPr>
          <w:rFonts w:ascii="Times New Roman" w:hAnsi="Times New Roman" w:cs="Times New Roman"/>
          <w:sz w:val="26"/>
          <w:szCs w:val="26"/>
        </w:rPr>
        <w:t xml:space="preserve"> представленных </w:t>
      </w:r>
      <w:r w:rsidRPr="00163A68">
        <w:rPr>
          <w:rFonts w:ascii="Times New Roman" w:hAnsi="Times New Roman" w:cs="Times New Roman"/>
          <w:b/>
          <w:sz w:val="26"/>
          <w:szCs w:val="26"/>
        </w:rPr>
        <w:t>сведений и урегулирования конфликта интересов</w:t>
      </w:r>
      <w:r w:rsidRPr="00163A68">
        <w:rPr>
          <w:rFonts w:ascii="Times New Roman" w:hAnsi="Times New Roman" w:cs="Times New Roman"/>
          <w:sz w:val="26"/>
          <w:szCs w:val="26"/>
        </w:rPr>
        <w:t>.</w:t>
      </w:r>
    </w:p>
    <w:p w:rsidR="009E6C1E" w:rsidRPr="00163A68" w:rsidRDefault="009E6C1E" w:rsidP="00815C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63A68">
        <w:rPr>
          <w:rFonts w:ascii="Times New Roman" w:hAnsi="Times New Roman" w:cs="Times New Roman"/>
          <w:sz w:val="26"/>
          <w:szCs w:val="26"/>
        </w:rPr>
        <w:t xml:space="preserve">Организация также может придти к выводу, что конфликт интересов имеет место, и использовать </w:t>
      </w:r>
      <w:r w:rsidRPr="00163A68">
        <w:rPr>
          <w:rFonts w:ascii="Times New Roman" w:hAnsi="Times New Roman" w:cs="Times New Roman"/>
          <w:b/>
          <w:sz w:val="26"/>
          <w:szCs w:val="26"/>
        </w:rPr>
        <w:t>различные способы его разрешения</w:t>
      </w:r>
      <w:r w:rsidR="00815CC1" w:rsidRPr="00163A68">
        <w:rPr>
          <w:rFonts w:ascii="Times New Roman" w:hAnsi="Times New Roman" w:cs="Times New Roman"/>
          <w:b/>
          <w:sz w:val="26"/>
          <w:szCs w:val="26"/>
        </w:rPr>
        <w:t>.</w:t>
      </w:r>
    </w:p>
    <w:p w:rsidR="002C4E4B" w:rsidRPr="00163A68" w:rsidRDefault="002C4E4B" w:rsidP="00C73B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C4E4B" w:rsidRPr="00B71F16" w:rsidRDefault="002C4E4B" w:rsidP="00C73B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E4B" w:rsidRPr="00B71F16" w:rsidRDefault="002C4E4B" w:rsidP="00C73B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7AF1" w:rsidRPr="00B71F16" w:rsidRDefault="003B7AF1" w:rsidP="00C73B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lastRenderedPageBreak/>
        <w:t>Слайд 1</w:t>
      </w:r>
      <w:r w:rsidR="00526688">
        <w:rPr>
          <w:rFonts w:ascii="Times New Roman" w:hAnsi="Times New Roman" w:cs="Times New Roman"/>
          <w:b/>
          <w:sz w:val="28"/>
          <w:szCs w:val="28"/>
        </w:rPr>
        <w:t>4</w:t>
      </w:r>
    </w:p>
    <w:p w:rsidR="003B7AF1" w:rsidRPr="00B71F16" w:rsidRDefault="003B7AF1" w:rsidP="003B7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8861" cy="4077178"/>
            <wp:effectExtent l="19050" t="0" r="6539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094" cy="407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88" w:rsidRDefault="00526688" w:rsidP="00815C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5CC1" w:rsidRPr="00B71F16" w:rsidRDefault="00815CC1" w:rsidP="00815C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F16">
        <w:rPr>
          <w:rFonts w:ascii="Times New Roman" w:hAnsi="Times New Roman" w:cs="Times New Roman"/>
          <w:b/>
          <w:i/>
          <w:sz w:val="28"/>
          <w:szCs w:val="28"/>
        </w:rPr>
        <w:t>Приведенный перечень способов разрешения конфликта интересов не является исчерпывающим.</w:t>
      </w:r>
      <w:r w:rsidRPr="00B71F16">
        <w:rPr>
          <w:rFonts w:ascii="Times New Roman" w:hAnsi="Times New Roman" w:cs="Times New Roman"/>
          <w:sz w:val="28"/>
          <w:szCs w:val="28"/>
        </w:rPr>
        <w:t xml:space="preserve">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</w:t>
      </w:r>
    </w:p>
    <w:p w:rsidR="00815CC1" w:rsidRPr="00B71F16" w:rsidRDefault="00815CC1">
      <w:pPr>
        <w:rPr>
          <w:sz w:val="28"/>
          <w:szCs w:val="28"/>
        </w:rPr>
      </w:pPr>
    </w:p>
    <w:p w:rsidR="002C4E4B" w:rsidRPr="00B71F16" w:rsidRDefault="002C4E4B">
      <w:pPr>
        <w:rPr>
          <w:sz w:val="28"/>
          <w:szCs w:val="28"/>
        </w:rPr>
      </w:pPr>
    </w:p>
    <w:p w:rsidR="002C4E4B" w:rsidRPr="00B71F16" w:rsidRDefault="002C4E4B">
      <w:pPr>
        <w:rPr>
          <w:sz w:val="28"/>
          <w:szCs w:val="28"/>
        </w:rPr>
      </w:pPr>
    </w:p>
    <w:p w:rsidR="002C4E4B" w:rsidRPr="00B71F16" w:rsidRDefault="002C4E4B">
      <w:pPr>
        <w:rPr>
          <w:sz w:val="28"/>
          <w:szCs w:val="28"/>
        </w:rPr>
      </w:pPr>
    </w:p>
    <w:p w:rsidR="002C4E4B" w:rsidRPr="00B71F16" w:rsidRDefault="002C4E4B">
      <w:pPr>
        <w:rPr>
          <w:sz w:val="28"/>
          <w:szCs w:val="28"/>
        </w:rPr>
      </w:pPr>
    </w:p>
    <w:p w:rsidR="002C4E4B" w:rsidRPr="00B71F16" w:rsidRDefault="002C4E4B">
      <w:pPr>
        <w:rPr>
          <w:sz w:val="28"/>
          <w:szCs w:val="28"/>
        </w:rPr>
      </w:pPr>
    </w:p>
    <w:p w:rsidR="002C4E4B" w:rsidRPr="00B71F16" w:rsidRDefault="002C4E4B">
      <w:pPr>
        <w:rPr>
          <w:sz w:val="28"/>
          <w:szCs w:val="28"/>
        </w:rPr>
      </w:pPr>
    </w:p>
    <w:p w:rsidR="002C4E4B" w:rsidRPr="00B71F16" w:rsidRDefault="002C4E4B">
      <w:pPr>
        <w:rPr>
          <w:sz w:val="28"/>
          <w:szCs w:val="28"/>
        </w:rPr>
      </w:pPr>
    </w:p>
    <w:p w:rsidR="002C4E4B" w:rsidRPr="00B71F16" w:rsidRDefault="002C4E4B">
      <w:pPr>
        <w:rPr>
          <w:sz w:val="28"/>
          <w:szCs w:val="28"/>
        </w:rPr>
      </w:pPr>
    </w:p>
    <w:p w:rsidR="002C4E4B" w:rsidRPr="00B71F16" w:rsidRDefault="002C4E4B">
      <w:pPr>
        <w:rPr>
          <w:sz w:val="28"/>
          <w:szCs w:val="28"/>
        </w:rPr>
      </w:pPr>
    </w:p>
    <w:p w:rsidR="002C4E4B" w:rsidRPr="00B71F16" w:rsidRDefault="002C4E4B">
      <w:pPr>
        <w:rPr>
          <w:sz w:val="28"/>
          <w:szCs w:val="28"/>
        </w:rPr>
      </w:pPr>
    </w:p>
    <w:p w:rsidR="002C4E4B" w:rsidRPr="00B71F16" w:rsidRDefault="002C4E4B">
      <w:pPr>
        <w:rPr>
          <w:sz w:val="28"/>
          <w:szCs w:val="28"/>
        </w:rPr>
      </w:pPr>
    </w:p>
    <w:p w:rsidR="003B7AF1" w:rsidRPr="00B71F16" w:rsidRDefault="003B7AF1" w:rsidP="0081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71F16">
        <w:rPr>
          <w:rFonts w:ascii="Times New Roman" w:hAnsi="Times New Roman" w:cs="Times New Roman"/>
          <w:b/>
          <w:sz w:val="28"/>
          <w:szCs w:val="28"/>
        </w:rPr>
        <w:lastRenderedPageBreak/>
        <w:t>Слайд 1</w:t>
      </w:r>
      <w:r w:rsidR="00526688">
        <w:rPr>
          <w:rFonts w:ascii="Times New Roman" w:hAnsi="Times New Roman" w:cs="Times New Roman"/>
          <w:b/>
          <w:sz w:val="28"/>
          <w:szCs w:val="28"/>
        </w:rPr>
        <w:t>5</w:t>
      </w:r>
    </w:p>
    <w:p w:rsidR="003B7AF1" w:rsidRPr="00B71F16" w:rsidRDefault="003B7AF1" w:rsidP="00815CC1">
      <w:pPr>
        <w:spacing w:after="0"/>
        <w:rPr>
          <w:sz w:val="28"/>
          <w:szCs w:val="28"/>
        </w:rPr>
      </w:pPr>
      <w:r w:rsidRPr="00B71F1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750113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AF1" w:rsidRPr="00B71F16" w:rsidSect="0047093E">
      <w:pgSz w:w="11906" w:h="16838"/>
      <w:pgMar w:top="851" w:right="850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014A8"/>
    <w:multiLevelType w:val="multilevel"/>
    <w:tmpl w:val="3C2E1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B4149B"/>
    <w:multiLevelType w:val="hybridMultilevel"/>
    <w:tmpl w:val="4E0A57C6"/>
    <w:lvl w:ilvl="0" w:tplc="B464E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C23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963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246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C811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E84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16D1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682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56C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3754566"/>
    <w:multiLevelType w:val="hybridMultilevel"/>
    <w:tmpl w:val="38C8B5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/>
  <w:defaultTabStop w:val="708"/>
  <w:characterSpacingControl w:val="doNotCompress"/>
  <w:compat/>
  <w:rsids>
    <w:rsidRoot w:val="009F3DC3"/>
    <w:rsid w:val="00017E1C"/>
    <w:rsid w:val="00085C74"/>
    <w:rsid w:val="000B68A0"/>
    <w:rsid w:val="000F453E"/>
    <w:rsid w:val="00104CD4"/>
    <w:rsid w:val="00163A68"/>
    <w:rsid w:val="00184446"/>
    <w:rsid w:val="001A093D"/>
    <w:rsid w:val="001D261F"/>
    <w:rsid w:val="002176CE"/>
    <w:rsid w:val="00221A24"/>
    <w:rsid w:val="00232FEF"/>
    <w:rsid w:val="002914EF"/>
    <w:rsid w:val="002C4E4B"/>
    <w:rsid w:val="00334E54"/>
    <w:rsid w:val="003919CF"/>
    <w:rsid w:val="003B7AF1"/>
    <w:rsid w:val="003E42D5"/>
    <w:rsid w:val="004222D3"/>
    <w:rsid w:val="0047093E"/>
    <w:rsid w:val="004A176E"/>
    <w:rsid w:val="00514A43"/>
    <w:rsid w:val="00526688"/>
    <w:rsid w:val="00572453"/>
    <w:rsid w:val="005B29AA"/>
    <w:rsid w:val="005C741F"/>
    <w:rsid w:val="005F0C3B"/>
    <w:rsid w:val="00635475"/>
    <w:rsid w:val="006607EC"/>
    <w:rsid w:val="00663DAC"/>
    <w:rsid w:val="006641AF"/>
    <w:rsid w:val="006C3DCB"/>
    <w:rsid w:val="00744AF2"/>
    <w:rsid w:val="0075136A"/>
    <w:rsid w:val="00785A74"/>
    <w:rsid w:val="00787378"/>
    <w:rsid w:val="007A257D"/>
    <w:rsid w:val="007D2FA1"/>
    <w:rsid w:val="00815CC1"/>
    <w:rsid w:val="00820CAC"/>
    <w:rsid w:val="008255B6"/>
    <w:rsid w:val="00862EF6"/>
    <w:rsid w:val="0088299D"/>
    <w:rsid w:val="0091172A"/>
    <w:rsid w:val="00916977"/>
    <w:rsid w:val="0096108A"/>
    <w:rsid w:val="00997172"/>
    <w:rsid w:val="009A66D7"/>
    <w:rsid w:val="009E6C1E"/>
    <w:rsid w:val="009F3DC3"/>
    <w:rsid w:val="00A818A1"/>
    <w:rsid w:val="00A852E0"/>
    <w:rsid w:val="00AC5893"/>
    <w:rsid w:val="00AD0486"/>
    <w:rsid w:val="00AE47E3"/>
    <w:rsid w:val="00B02B91"/>
    <w:rsid w:val="00B71F16"/>
    <w:rsid w:val="00BB7846"/>
    <w:rsid w:val="00BF29BD"/>
    <w:rsid w:val="00C508FC"/>
    <w:rsid w:val="00C574D7"/>
    <w:rsid w:val="00C73B73"/>
    <w:rsid w:val="00C841C7"/>
    <w:rsid w:val="00D07B49"/>
    <w:rsid w:val="00D37FCB"/>
    <w:rsid w:val="00D6256A"/>
    <w:rsid w:val="00D75D8E"/>
    <w:rsid w:val="00DE1C71"/>
    <w:rsid w:val="00E24B0A"/>
    <w:rsid w:val="00E51CEC"/>
    <w:rsid w:val="00E876EC"/>
    <w:rsid w:val="00F17250"/>
    <w:rsid w:val="00F94EF6"/>
    <w:rsid w:val="00FA4E10"/>
    <w:rsid w:val="00FE3667"/>
    <w:rsid w:val="00FF0A19"/>
    <w:rsid w:val="00FF44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4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1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A17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B7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7A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1A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72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9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consultantplus://offline/ref=658D25ADABE27941D45D2F2A1767D28ECBAFDC1BF23766D13875ED1F2EE5074CDC366E70FBKD50K" TargetMode="External"/><Relationship Id="rId18" Type="http://schemas.openxmlformats.org/officeDocument/2006/relationships/hyperlink" Target="consultantplus://offline/ref=658D25ADABE27941D45D2F2A1767D28EC8A7D312FE3066D13875ED1F2EE5074CDC366E72F8D85BE2K35EK" TargetMode="External"/><Relationship Id="rId26" Type="http://schemas.openxmlformats.org/officeDocument/2006/relationships/hyperlink" Target="consultantplus://offline/ref=658D25ADABE27941D45D2F2A1767D28ECBA6DC11FC3666D13875ED1F2EE5074CDC366E72F8D85BEBK352K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658D25ADABE27941D45D2F2A1767D28ECBA6DC11FC3666D13875ED1F2EE5074CDC366E7AKF59K" TargetMode="External"/><Relationship Id="rId7" Type="http://schemas.openxmlformats.org/officeDocument/2006/relationships/hyperlink" Target="consultantplus://offline/ref=658D25ADABE27941D45D2F2A1767D28ECBA6DC11FC3666D13875ED1F2EKE55K" TargetMode="External"/><Relationship Id="rId12" Type="http://schemas.openxmlformats.org/officeDocument/2006/relationships/image" Target="media/image6.png"/><Relationship Id="rId17" Type="http://schemas.openxmlformats.org/officeDocument/2006/relationships/hyperlink" Target="consultantplus://offline/ref=658D25ADABE27941D45D2F2A1767D28EC8A7D312FE3066D13875ED1F2EE5074CDC366E72F8D85BE3K353K" TargetMode="External"/><Relationship Id="rId25" Type="http://schemas.openxmlformats.org/officeDocument/2006/relationships/hyperlink" Target="consultantplus://offline/ref=658D25ADABE27941D45D2F2A1767D28ECBA6DC11FC3666D13875ED1F2EKE55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consultantplus://offline/ref=658D25ADABE27941D45D2F2A1767D28ECBAFDC1BF23766D13875ED1F2EKE55K" TargetMode="External"/><Relationship Id="rId22" Type="http://schemas.openxmlformats.org/officeDocument/2006/relationships/hyperlink" Target="consultantplus://offline/ref=658D25ADABE27941D45D2F2A1767D28ECBA6DC11FC3666D13875ED1F2EE5074CDC366E7AKF5AK" TargetMode="External"/><Relationship Id="rId27" Type="http://schemas.openxmlformats.org/officeDocument/2006/relationships/hyperlink" Target="consultantplus://offline/ref=BBBEA4E77F44CB87B42C54B6DCEBACBCD6C4F772E0F50A7BB08EE88B0E3ED231D480C79C16CD8D3AB3105F5152CE8CF1254EA7B15994mE32F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7DCB5D-9508-47DF-AFB5-D16D79A23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3215</Words>
  <Characters>18328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2018-11-28T07:17:00Z</cp:lastPrinted>
  <dcterms:created xsi:type="dcterms:W3CDTF">2018-11-28T06:55:00Z</dcterms:created>
  <dcterms:modified xsi:type="dcterms:W3CDTF">2018-11-28T07:17:00Z</dcterms:modified>
</cp:coreProperties>
</file>